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A8427" w14:textId="77777777" w:rsidR="008D768F" w:rsidRDefault="00F22BA7">
      <w:pPr>
        <w:pStyle w:val="Kopfzeile1"/>
        <w:tabs>
          <w:tab w:val="clear" w:pos="4536"/>
          <w:tab w:val="clear" w:pos="9072"/>
        </w:tabs>
        <w:spacing w:line="480" w:lineRule="exact"/>
        <w:rPr>
          <w:b/>
          <w:bCs/>
          <w:sz w:val="48"/>
        </w:rPr>
      </w:pPr>
      <w:r>
        <w:rPr>
          <w:noProof/>
          <w:lang w:eastAsia="de-DE"/>
        </w:rPr>
        <w:drawing>
          <wp:anchor distT="0" distB="0" distL="114300" distR="114300" simplePos="0" relativeHeight="2" behindDoc="0" locked="0" layoutInCell="0" allowOverlap="1" wp14:anchorId="40B0FF8E" wp14:editId="6148BECE">
            <wp:simplePos x="0" y="0"/>
            <wp:positionH relativeFrom="column">
              <wp:posOffset>3770630</wp:posOffset>
            </wp:positionH>
            <wp:positionV relativeFrom="paragraph">
              <wp:posOffset>-336550</wp:posOffset>
            </wp:positionV>
            <wp:extent cx="2222500" cy="351155"/>
            <wp:effectExtent l="0" t="0" r="0" b="0"/>
            <wp:wrapTight wrapText="bothSides">
              <wp:wrapPolygon edited="0">
                <wp:start x="-37" y="0"/>
                <wp:lineTo x="-37" y="19800"/>
                <wp:lineTo x="21455" y="19800"/>
                <wp:lineTo x="21455" y="0"/>
                <wp:lineTo x="-37" y="0"/>
              </wp:wrapPolygon>
            </wp:wrapTight>
            <wp:docPr id="1" name="Bild 55" descr="maxit kurz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55" descr="maxit kurz 4c"/>
                    <pic:cNvPicPr>
                      <a:picLocks noChangeAspect="1" noChangeArrowheads="1"/>
                    </pic:cNvPicPr>
                  </pic:nvPicPr>
                  <pic:blipFill>
                    <a:blip r:embed="rId8" cstate="print"/>
                    <a:stretch>
                      <a:fillRect/>
                    </a:stretch>
                  </pic:blipFill>
                  <pic:spPr bwMode="auto">
                    <a:xfrm>
                      <a:off x="0" y="0"/>
                      <a:ext cx="2222500" cy="351155"/>
                    </a:xfrm>
                    <a:prstGeom prst="rect">
                      <a:avLst/>
                    </a:prstGeom>
                  </pic:spPr>
                </pic:pic>
              </a:graphicData>
            </a:graphic>
          </wp:anchor>
        </w:drawing>
      </w:r>
      <w:r>
        <w:rPr>
          <w:b/>
          <w:bCs/>
          <w:sz w:val="48"/>
        </w:rPr>
        <w:t>Presseinformation</w:t>
      </w:r>
    </w:p>
    <w:p w14:paraId="4F0CC1CE" w14:textId="77777777" w:rsidR="008D768F" w:rsidRDefault="00F22BA7">
      <w:pPr>
        <w:pStyle w:val="Kopfzeile1"/>
        <w:tabs>
          <w:tab w:val="clear" w:pos="4536"/>
          <w:tab w:val="clear" w:pos="9072"/>
        </w:tabs>
        <w:spacing w:line="320" w:lineRule="exact"/>
        <w:rPr>
          <w:sz w:val="20"/>
        </w:rPr>
      </w:pPr>
      <w:proofErr w:type="spellStart"/>
      <w:r>
        <w:rPr>
          <w:b/>
          <w:sz w:val="20"/>
        </w:rPr>
        <w:t>maxit</w:t>
      </w:r>
      <w:proofErr w:type="spellEnd"/>
      <w:r>
        <w:rPr>
          <w:b/>
          <w:sz w:val="20"/>
        </w:rPr>
        <w:t xml:space="preserve"> Gruppe</w:t>
      </w:r>
      <w:r>
        <w:rPr>
          <w:sz w:val="20"/>
        </w:rPr>
        <w:t xml:space="preserve">, </w:t>
      </w:r>
      <w:proofErr w:type="spellStart"/>
      <w:r>
        <w:rPr>
          <w:sz w:val="20"/>
        </w:rPr>
        <w:t>Azendorf</w:t>
      </w:r>
      <w:proofErr w:type="spellEnd"/>
      <w:r>
        <w:rPr>
          <w:sz w:val="20"/>
        </w:rPr>
        <w:t xml:space="preserve"> 63, 95359 Kasendorf</w:t>
      </w:r>
    </w:p>
    <w:p w14:paraId="3773DC92" w14:textId="21DFB8E1" w:rsidR="008D768F" w:rsidRDefault="0057786C">
      <w:pPr>
        <w:pStyle w:val="Kopfzeile1"/>
        <w:tabs>
          <w:tab w:val="clear" w:pos="4536"/>
          <w:tab w:val="clear" w:pos="9072"/>
        </w:tabs>
        <w:spacing w:line="320" w:lineRule="exact"/>
        <w:ind w:right="-142"/>
        <w:rPr>
          <w:sz w:val="20"/>
        </w:rPr>
      </w:pPr>
      <w:r>
        <w:rPr>
          <w:sz w:val="20"/>
        </w:rPr>
        <w:t>Veröffentlichung</w:t>
      </w:r>
      <w:r w:rsidR="00F22BA7">
        <w:rPr>
          <w:sz w:val="20"/>
        </w:rPr>
        <w:t xml:space="preserve"> honorarfrei. Beleg und Rückfragen bitte an:</w:t>
      </w:r>
    </w:p>
    <w:p w14:paraId="72E1939E" w14:textId="77777777" w:rsidR="008D768F" w:rsidRDefault="00F22BA7">
      <w:pPr>
        <w:pStyle w:val="Kopfzeile1"/>
        <w:tabs>
          <w:tab w:val="clear" w:pos="4536"/>
          <w:tab w:val="clear" w:pos="9072"/>
        </w:tabs>
        <w:spacing w:line="320" w:lineRule="exact"/>
        <w:ind w:right="-142"/>
        <w:rPr>
          <w:sz w:val="20"/>
        </w:rPr>
      </w:pPr>
      <w:proofErr w:type="spellStart"/>
      <w:r>
        <w:rPr>
          <w:b/>
          <w:bCs/>
          <w:sz w:val="20"/>
        </w:rPr>
        <w:t>dako</w:t>
      </w:r>
      <w:proofErr w:type="spellEnd"/>
      <w:r>
        <w:rPr>
          <w:b/>
          <w:bCs/>
          <w:sz w:val="20"/>
        </w:rPr>
        <w:t xml:space="preserve"> </w:t>
      </w:r>
      <w:proofErr w:type="spellStart"/>
      <w:r>
        <w:rPr>
          <w:b/>
          <w:bCs/>
          <w:sz w:val="20"/>
        </w:rPr>
        <w:t>pr</w:t>
      </w:r>
      <w:proofErr w:type="spellEnd"/>
      <w:r>
        <w:rPr>
          <w:sz w:val="20"/>
        </w:rPr>
        <w:t xml:space="preserve">, </w:t>
      </w:r>
      <w:proofErr w:type="spellStart"/>
      <w:r>
        <w:rPr>
          <w:sz w:val="20"/>
        </w:rPr>
        <w:t>Manforter</w:t>
      </w:r>
      <w:proofErr w:type="spellEnd"/>
      <w:r>
        <w:rPr>
          <w:sz w:val="20"/>
        </w:rPr>
        <w:t xml:space="preserve"> Straße 133, 51373 Leverkusen, Tel.: 02 14 - 20 69 10</w:t>
      </w:r>
    </w:p>
    <w:p w14:paraId="52E918A5" w14:textId="77777777" w:rsidR="008D768F" w:rsidRDefault="008D768F">
      <w:pPr>
        <w:pStyle w:val="Kopfzeile1"/>
        <w:tabs>
          <w:tab w:val="clear" w:pos="4536"/>
          <w:tab w:val="clear" w:pos="9072"/>
        </w:tabs>
        <w:spacing w:line="320" w:lineRule="exact"/>
        <w:jc w:val="right"/>
        <w:rPr>
          <w:sz w:val="20"/>
        </w:rPr>
      </w:pPr>
    </w:p>
    <w:p w14:paraId="536362B5" w14:textId="7B55445F" w:rsidR="008D768F" w:rsidRDefault="0057786C">
      <w:pPr>
        <w:pStyle w:val="Kopfzeile1"/>
        <w:tabs>
          <w:tab w:val="clear" w:pos="4536"/>
          <w:tab w:val="clear" w:pos="9072"/>
        </w:tabs>
        <w:spacing w:line="400" w:lineRule="exact"/>
        <w:ind w:right="-142"/>
        <w:jc w:val="right"/>
        <w:rPr>
          <w:sz w:val="20"/>
        </w:rPr>
      </w:pPr>
      <w:r>
        <w:rPr>
          <w:sz w:val="20"/>
        </w:rPr>
        <w:t>11</w:t>
      </w:r>
      <w:r w:rsidR="00F22BA7">
        <w:rPr>
          <w:sz w:val="20"/>
        </w:rPr>
        <w:t>/23-</w:t>
      </w:r>
      <w:r>
        <w:rPr>
          <w:sz w:val="20"/>
        </w:rPr>
        <w:t>06</w:t>
      </w:r>
    </w:p>
    <w:p w14:paraId="26CEA1C2" w14:textId="77777777" w:rsidR="008D768F" w:rsidRDefault="00F22BA7">
      <w:pPr>
        <w:pStyle w:val="Kopfzeile1"/>
        <w:tabs>
          <w:tab w:val="clear" w:pos="4536"/>
          <w:tab w:val="clear" w:pos="9072"/>
        </w:tabs>
        <w:spacing w:line="400" w:lineRule="exact"/>
        <w:rPr>
          <w:sz w:val="28"/>
          <w:u w:val="single"/>
        </w:rPr>
      </w:pPr>
      <w:proofErr w:type="spellStart"/>
      <w:r>
        <w:rPr>
          <w:sz w:val="28"/>
          <w:u w:val="single"/>
        </w:rPr>
        <w:t>maxit</w:t>
      </w:r>
      <w:proofErr w:type="spellEnd"/>
      <w:r>
        <w:rPr>
          <w:sz w:val="28"/>
          <w:u w:val="single"/>
        </w:rPr>
        <w:t xml:space="preserve"> Gruppe</w:t>
      </w:r>
    </w:p>
    <w:p w14:paraId="60204772" w14:textId="77777777" w:rsidR="008D768F" w:rsidRDefault="008D768F">
      <w:pPr>
        <w:pStyle w:val="Kopfzeile1"/>
        <w:tabs>
          <w:tab w:val="clear" w:pos="4536"/>
          <w:tab w:val="clear" w:pos="9072"/>
        </w:tabs>
        <w:spacing w:line="400" w:lineRule="exact"/>
        <w:rPr>
          <w:sz w:val="20"/>
        </w:rPr>
      </w:pPr>
    </w:p>
    <w:p w14:paraId="5161D48D" w14:textId="77777777" w:rsidR="008D768F" w:rsidRDefault="00F22BA7">
      <w:pPr>
        <w:pStyle w:val="berschrift11"/>
        <w:numPr>
          <w:ilvl w:val="0"/>
          <w:numId w:val="0"/>
        </w:numPr>
        <w:tabs>
          <w:tab w:val="left" w:pos="0"/>
        </w:tabs>
        <w:spacing w:line="500" w:lineRule="exact"/>
        <w:ind w:right="-286"/>
        <w:jc w:val="left"/>
        <w:rPr>
          <w:sz w:val="48"/>
          <w:szCs w:val="48"/>
        </w:rPr>
      </w:pPr>
      <w:r>
        <w:rPr>
          <w:sz w:val="48"/>
          <w:szCs w:val="48"/>
        </w:rPr>
        <w:t>Weite Decken ohne Stahl</w:t>
      </w:r>
    </w:p>
    <w:p w14:paraId="312413E5" w14:textId="77777777" w:rsidR="008D768F" w:rsidRDefault="008D768F">
      <w:pPr>
        <w:pStyle w:val="berschrift11"/>
        <w:numPr>
          <w:ilvl w:val="0"/>
          <w:numId w:val="0"/>
        </w:numPr>
        <w:rPr>
          <w:b w:val="0"/>
          <w:bCs w:val="0"/>
          <w:sz w:val="22"/>
          <w:szCs w:val="22"/>
        </w:rPr>
      </w:pPr>
    </w:p>
    <w:p w14:paraId="3119359C" w14:textId="77777777" w:rsidR="00234FA5" w:rsidRDefault="00234FA5">
      <w:pPr>
        <w:pStyle w:val="berschrift11"/>
        <w:numPr>
          <w:ilvl w:val="0"/>
          <w:numId w:val="0"/>
        </w:numPr>
        <w:rPr>
          <w:b w:val="0"/>
          <w:bCs w:val="0"/>
          <w:color w:val="000000" w:themeColor="text1"/>
          <w:spacing w:val="-6"/>
          <w:sz w:val="28"/>
        </w:rPr>
      </w:pPr>
      <w:r>
        <w:rPr>
          <w:b w:val="0"/>
          <w:bCs w:val="0"/>
          <w:color w:val="000000" w:themeColor="text1"/>
          <w:spacing w:val="-6"/>
          <w:sz w:val="28"/>
        </w:rPr>
        <w:t>Schneller und trockener</w:t>
      </w:r>
      <w:r w:rsidR="00F22BA7" w:rsidRPr="001A29CC">
        <w:rPr>
          <w:b w:val="0"/>
          <w:bCs w:val="0"/>
          <w:color w:val="000000" w:themeColor="text1"/>
          <w:spacing w:val="-6"/>
          <w:sz w:val="28"/>
        </w:rPr>
        <w:t xml:space="preserve"> Deckenbau mit stahlfreier </w:t>
      </w:r>
    </w:p>
    <w:p w14:paraId="501BF688" w14:textId="426ED61F" w:rsidR="008D768F" w:rsidRPr="001A29CC" w:rsidRDefault="00F22BA7">
      <w:pPr>
        <w:pStyle w:val="berschrift11"/>
        <w:numPr>
          <w:ilvl w:val="0"/>
          <w:numId w:val="0"/>
        </w:numPr>
        <w:rPr>
          <w:b w:val="0"/>
          <w:bCs w:val="0"/>
          <w:color w:val="000000" w:themeColor="text1"/>
          <w:spacing w:val="-6"/>
          <w:sz w:val="28"/>
        </w:rPr>
      </w:pPr>
      <w:r w:rsidRPr="001A29CC">
        <w:rPr>
          <w:b w:val="0"/>
          <w:bCs w:val="0"/>
          <w:color w:val="000000" w:themeColor="text1"/>
          <w:spacing w:val="-6"/>
          <w:sz w:val="28"/>
        </w:rPr>
        <w:t>Holz-Beton-Verbundkonstruktion „</w:t>
      </w:r>
      <w:proofErr w:type="spellStart"/>
      <w:r w:rsidRPr="001A29CC">
        <w:rPr>
          <w:b w:val="0"/>
          <w:bCs w:val="0"/>
          <w:color w:val="000000" w:themeColor="text1"/>
          <w:spacing w:val="-6"/>
          <w:sz w:val="28"/>
        </w:rPr>
        <w:t>maxit</w:t>
      </w:r>
      <w:proofErr w:type="spellEnd"/>
      <w:r w:rsidRPr="001A29CC">
        <w:rPr>
          <w:b w:val="0"/>
          <w:bCs w:val="0"/>
          <w:color w:val="000000" w:themeColor="text1"/>
          <w:spacing w:val="-6"/>
          <w:sz w:val="28"/>
        </w:rPr>
        <w:t xml:space="preserve"> DUOBLOCK“</w:t>
      </w:r>
    </w:p>
    <w:p w14:paraId="5BCD9E0A" w14:textId="77777777" w:rsidR="008D768F" w:rsidRPr="001A29CC" w:rsidRDefault="008D768F">
      <w:pPr>
        <w:pStyle w:val="Textkrper3"/>
        <w:rPr>
          <w:bCs w:val="0"/>
          <w:color w:val="000000" w:themeColor="text1"/>
        </w:rPr>
      </w:pPr>
    </w:p>
    <w:p w14:paraId="7A34CF47" w14:textId="7D73F011" w:rsidR="008D768F" w:rsidRPr="001A29CC" w:rsidRDefault="003C2FD8">
      <w:pPr>
        <w:spacing w:line="360" w:lineRule="auto"/>
        <w:jc w:val="both"/>
        <w:rPr>
          <w:b/>
          <w:bCs/>
          <w:color w:val="000000" w:themeColor="text1"/>
          <w:sz w:val="24"/>
        </w:rPr>
      </w:pPr>
      <w:r w:rsidRPr="001A29CC">
        <w:rPr>
          <w:b/>
          <w:bCs/>
          <w:color w:val="000000" w:themeColor="text1"/>
          <w:sz w:val="24"/>
        </w:rPr>
        <w:t>Die Errichtung von</w:t>
      </w:r>
      <w:r w:rsidR="00F22BA7" w:rsidRPr="001A29CC">
        <w:rPr>
          <w:b/>
          <w:bCs/>
          <w:color w:val="000000" w:themeColor="text1"/>
          <w:sz w:val="24"/>
        </w:rPr>
        <w:t xml:space="preserve"> Decken mit großen Spannweiten </w:t>
      </w:r>
      <w:r w:rsidRPr="001A29CC">
        <w:rPr>
          <w:b/>
          <w:bCs/>
          <w:color w:val="000000" w:themeColor="text1"/>
          <w:sz w:val="24"/>
        </w:rPr>
        <w:t>galt bislang ohne Baustahl als nicht umsetzbar</w:t>
      </w:r>
      <w:r w:rsidR="00F22BA7" w:rsidRPr="001A29CC">
        <w:rPr>
          <w:b/>
          <w:bCs/>
          <w:color w:val="000000" w:themeColor="text1"/>
          <w:sz w:val="24"/>
        </w:rPr>
        <w:t>. Mit der neuen Verbundlösung „</w:t>
      </w:r>
      <w:proofErr w:type="spellStart"/>
      <w:r w:rsidR="00F22BA7" w:rsidRPr="001A29CC">
        <w:rPr>
          <w:b/>
          <w:bCs/>
          <w:color w:val="000000" w:themeColor="text1"/>
          <w:sz w:val="24"/>
        </w:rPr>
        <w:t>maxit</w:t>
      </w:r>
      <w:proofErr w:type="spellEnd"/>
      <w:r w:rsidR="00F22BA7" w:rsidRPr="001A29CC">
        <w:rPr>
          <w:b/>
          <w:bCs/>
          <w:color w:val="000000" w:themeColor="text1"/>
          <w:sz w:val="24"/>
        </w:rPr>
        <w:t xml:space="preserve"> DUOBLOCK“ </w:t>
      </w:r>
      <w:r w:rsidR="00C922A5" w:rsidRPr="001A29CC">
        <w:rPr>
          <w:b/>
          <w:bCs/>
          <w:color w:val="000000" w:themeColor="text1"/>
          <w:sz w:val="24"/>
        </w:rPr>
        <w:t>kommt</w:t>
      </w:r>
      <w:r w:rsidR="00F22BA7" w:rsidRPr="001A29CC">
        <w:rPr>
          <w:b/>
          <w:bCs/>
          <w:color w:val="000000" w:themeColor="text1"/>
          <w:sz w:val="24"/>
        </w:rPr>
        <w:t xml:space="preserve"> nun eine ökologische, stahlfreie Alternative auf dem Markt, die den Deckenbau nachhaltig </w:t>
      </w:r>
      <w:r w:rsidR="004E0A86" w:rsidRPr="001A29CC">
        <w:rPr>
          <w:b/>
          <w:bCs/>
          <w:color w:val="000000" w:themeColor="text1"/>
          <w:sz w:val="24"/>
        </w:rPr>
        <w:t>verändern</w:t>
      </w:r>
      <w:r w:rsidR="00F22BA7" w:rsidRPr="001A29CC">
        <w:rPr>
          <w:b/>
          <w:bCs/>
          <w:color w:val="000000" w:themeColor="text1"/>
          <w:sz w:val="24"/>
        </w:rPr>
        <w:t xml:space="preserve"> k</w:t>
      </w:r>
      <w:r w:rsidRPr="001A29CC">
        <w:rPr>
          <w:b/>
          <w:bCs/>
          <w:color w:val="000000" w:themeColor="text1"/>
          <w:sz w:val="24"/>
        </w:rPr>
        <w:t>ann</w:t>
      </w:r>
      <w:r w:rsidR="00974FF3" w:rsidRPr="001A29CC">
        <w:rPr>
          <w:b/>
          <w:bCs/>
          <w:color w:val="000000" w:themeColor="text1"/>
          <w:sz w:val="24"/>
        </w:rPr>
        <w:t>. Massivh</w:t>
      </w:r>
      <w:r w:rsidR="00F22BA7" w:rsidRPr="001A29CC">
        <w:rPr>
          <w:b/>
          <w:bCs/>
          <w:color w:val="000000" w:themeColor="text1"/>
          <w:sz w:val="24"/>
        </w:rPr>
        <w:t xml:space="preserve">olz und Beton werden hier in einer hybriden Konstruktion vereint und ermöglichen </w:t>
      </w:r>
      <w:r w:rsidR="00D07289">
        <w:rPr>
          <w:b/>
          <w:bCs/>
          <w:color w:val="000000" w:themeColor="text1"/>
          <w:sz w:val="24"/>
        </w:rPr>
        <w:t>über</w:t>
      </w:r>
      <w:r w:rsidR="00F22BA7" w:rsidRPr="001A29CC">
        <w:rPr>
          <w:b/>
          <w:bCs/>
          <w:color w:val="000000" w:themeColor="text1"/>
          <w:sz w:val="24"/>
        </w:rPr>
        <w:t xml:space="preserve"> </w:t>
      </w:r>
      <w:r w:rsidR="00932D12">
        <w:rPr>
          <w:b/>
          <w:bCs/>
          <w:color w:val="000000" w:themeColor="text1"/>
          <w:sz w:val="24"/>
        </w:rPr>
        <w:t>elf</w:t>
      </w:r>
      <w:r w:rsidR="0071307E" w:rsidRPr="001A29CC">
        <w:rPr>
          <w:b/>
          <w:bCs/>
          <w:color w:val="000000" w:themeColor="text1"/>
          <w:sz w:val="24"/>
        </w:rPr>
        <w:t xml:space="preserve"> </w:t>
      </w:r>
      <w:r w:rsidR="00F22BA7" w:rsidRPr="001A29CC">
        <w:rPr>
          <w:b/>
          <w:bCs/>
          <w:color w:val="000000" w:themeColor="text1"/>
          <w:sz w:val="24"/>
        </w:rPr>
        <w:t>Meter weite Decken</w:t>
      </w:r>
      <w:r w:rsidR="00C922A5" w:rsidRPr="001A29CC">
        <w:rPr>
          <w:b/>
          <w:bCs/>
          <w:color w:val="000000" w:themeColor="text1"/>
          <w:sz w:val="24"/>
        </w:rPr>
        <w:t xml:space="preserve"> für alle gängigen Gebäudetypen. Ein</w:t>
      </w:r>
      <w:r w:rsidR="00F22BA7" w:rsidRPr="001A29CC">
        <w:rPr>
          <w:b/>
          <w:bCs/>
          <w:color w:val="000000" w:themeColor="text1"/>
          <w:sz w:val="24"/>
        </w:rPr>
        <w:t xml:space="preserve"> speziell entwickelter Verguss</w:t>
      </w:r>
      <w:r w:rsidR="00F22BA7" w:rsidRPr="001A29CC">
        <w:rPr>
          <w:b/>
          <w:bCs/>
          <w:color w:val="000000" w:themeColor="text1"/>
          <w:sz w:val="24"/>
        </w:rPr>
        <w:softHyphen/>
        <w:t>beton schafft dafür eine kraf</w:t>
      </w:r>
      <w:r w:rsidR="00C922A5" w:rsidRPr="001A29CC">
        <w:rPr>
          <w:b/>
          <w:bCs/>
          <w:color w:val="000000" w:themeColor="text1"/>
          <w:sz w:val="24"/>
        </w:rPr>
        <w:t xml:space="preserve">tschlüssige Verbindung mit den </w:t>
      </w:r>
      <w:r w:rsidR="00F22BA7" w:rsidRPr="001A29CC">
        <w:rPr>
          <w:b/>
          <w:bCs/>
          <w:color w:val="000000" w:themeColor="text1"/>
          <w:sz w:val="24"/>
        </w:rPr>
        <w:t>Vollholzbalken. „</w:t>
      </w:r>
      <w:r w:rsidR="004E0A86" w:rsidRPr="001A29CC">
        <w:rPr>
          <w:b/>
          <w:bCs/>
          <w:color w:val="000000" w:themeColor="text1"/>
          <w:sz w:val="24"/>
        </w:rPr>
        <w:t xml:space="preserve">Bei </w:t>
      </w:r>
      <w:r w:rsidR="001A29CC" w:rsidRPr="001A29CC">
        <w:rPr>
          <w:b/>
          <w:bCs/>
          <w:color w:val="000000" w:themeColor="text1"/>
          <w:sz w:val="24"/>
        </w:rPr>
        <w:t>dieser einzigartigen</w:t>
      </w:r>
      <w:r w:rsidR="004E0A86" w:rsidRPr="001A29CC">
        <w:rPr>
          <w:b/>
          <w:bCs/>
          <w:color w:val="000000" w:themeColor="text1"/>
          <w:sz w:val="24"/>
        </w:rPr>
        <w:t xml:space="preserve"> Hybridlösung</w:t>
      </w:r>
      <w:r w:rsidR="00F22BA7" w:rsidRPr="001A29CC">
        <w:rPr>
          <w:b/>
          <w:bCs/>
          <w:color w:val="000000" w:themeColor="text1"/>
          <w:sz w:val="24"/>
        </w:rPr>
        <w:t xml:space="preserve"> können beide Baustoffe ihre </w:t>
      </w:r>
      <w:r w:rsidR="004E0A86" w:rsidRPr="001A29CC">
        <w:rPr>
          <w:b/>
          <w:bCs/>
          <w:color w:val="000000" w:themeColor="text1"/>
          <w:sz w:val="24"/>
        </w:rPr>
        <w:t>bauphysikalischen Vorteile</w:t>
      </w:r>
      <w:r w:rsidR="00F22BA7" w:rsidRPr="001A29CC">
        <w:rPr>
          <w:b/>
          <w:bCs/>
          <w:color w:val="000000" w:themeColor="text1"/>
          <w:sz w:val="24"/>
        </w:rPr>
        <w:t xml:space="preserve"> optimal ausspielen“, erklärt </w:t>
      </w:r>
      <w:r w:rsidR="00CE6C9F">
        <w:rPr>
          <w:b/>
          <w:bCs/>
          <w:color w:val="000000" w:themeColor="text1"/>
          <w:sz w:val="24"/>
        </w:rPr>
        <w:t>Johannes Eberlein,</w:t>
      </w:r>
      <w:r w:rsidR="00C922A5" w:rsidRPr="001A29CC">
        <w:rPr>
          <w:b/>
          <w:bCs/>
          <w:color w:val="000000" w:themeColor="text1"/>
          <w:sz w:val="24"/>
        </w:rPr>
        <w:t xml:space="preserve"> </w:t>
      </w:r>
      <w:r w:rsidR="00CE6C9F">
        <w:rPr>
          <w:b/>
          <w:bCs/>
          <w:color w:val="000000" w:themeColor="text1"/>
          <w:sz w:val="24"/>
        </w:rPr>
        <w:t>Leiter Produktmanagement</w:t>
      </w:r>
      <w:r w:rsidR="00CE6C9F" w:rsidRPr="001A29CC">
        <w:rPr>
          <w:b/>
          <w:bCs/>
          <w:color w:val="000000" w:themeColor="text1"/>
          <w:sz w:val="24"/>
        </w:rPr>
        <w:t xml:space="preserve"> </w:t>
      </w:r>
      <w:r w:rsidR="00C922A5" w:rsidRPr="001A29CC">
        <w:rPr>
          <w:b/>
          <w:bCs/>
          <w:color w:val="000000" w:themeColor="text1"/>
          <w:sz w:val="24"/>
        </w:rPr>
        <w:t>vom</w:t>
      </w:r>
      <w:r w:rsidR="00F22BA7" w:rsidRPr="001A29CC">
        <w:rPr>
          <w:b/>
          <w:bCs/>
          <w:color w:val="000000" w:themeColor="text1"/>
          <w:sz w:val="24"/>
        </w:rPr>
        <w:t xml:space="preserve"> </w:t>
      </w:r>
      <w:r w:rsidR="00C922A5" w:rsidRPr="001A29CC">
        <w:rPr>
          <w:b/>
          <w:bCs/>
          <w:color w:val="000000" w:themeColor="text1"/>
          <w:sz w:val="24"/>
        </w:rPr>
        <w:t>Hersteller Maxit (Azendorf)</w:t>
      </w:r>
      <w:r w:rsidR="00F22BA7" w:rsidRPr="001A29CC">
        <w:rPr>
          <w:b/>
          <w:bCs/>
          <w:color w:val="000000" w:themeColor="text1"/>
          <w:sz w:val="24"/>
        </w:rPr>
        <w:t xml:space="preserve">. Neben </w:t>
      </w:r>
      <w:r w:rsidR="003E62EC">
        <w:rPr>
          <w:b/>
          <w:bCs/>
          <w:color w:val="000000" w:themeColor="text1"/>
          <w:sz w:val="24"/>
        </w:rPr>
        <w:t xml:space="preserve">Stärken bei Statik, </w:t>
      </w:r>
      <w:r w:rsidR="00F22BA7" w:rsidRPr="001A29CC">
        <w:rPr>
          <w:b/>
          <w:bCs/>
          <w:color w:val="000000" w:themeColor="text1"/>
          <w:sz w:val="24"/>
        </w:rPr>
        <w:t xml:space="preserve">Schall- und Brandschutz überzeugt </w:t>
      </w:r>
      <w:r w:rsidRPr="001A29CC">
        <w:rPr>
          <w:b/>
          <w:bCs/>
          <w:color w:val="000000" w:themeColor="text1"/>
          <w:sz w:val="24"/>
        </w:rPr>
        <w:t>„</w:t>
      </w:r>
      <w:proofErr w:type="spellStart"/>
      <w:r w:rsidRPr="001A29CC">
        <w:rPr>
          <w:b/>
          <w:bCs/>
          <w:color w:val="000000" w:themeColor="text1"/>
          <w:sz w:val="24"/>
        </w:rPr>
        <w:t>maxit</w:t>
      </w:r>
      <w:proofErr w:type="spellEnd"/>
      <w:r w:rsidRPr="001A29CC">
        <w:rPr>
          <w:b/>
          <w:bCs/>
          <w:color w:val="000000" w:themeColor="text1"/>
          <w:sz w:val="24"/>
        </w:rPr>
        <w:t xml:space="preserve"> DUOBLOCK“</w:t>
      </w:r>
      <w:r w:rsidR="00F22BA7" w:rsidRPr="001A29CC">
        <w:rPr>
          <w:b/>
          <w:bCs/>
          <w:color w:val="000000" w:themeColor="text1"/>
          <w:sz w:val="24"/>
        </w:rPr>
        <w:t xml:space="preserve"> </w:t>
      </w:r>
      <w:r w:rsidR="003E62EC">
        <w:rPr>
          <w:b/>
          <w:bCs/>
          <w:color w:val="000000" w:themeColor="text1"/>
          <w:sz w:val="24"/>
        </w:rPr>
        <w:t>insbesondere</w:t>
      </w:r>
      <w:r w:rsidR="00F22BA7" w:rsidRPr="001A29CC">
        <w:rPr>
          <w:b/>
          <w:bCs/>
          <w:color w:val="000000" w:themeColor="text1"/>
          <w:sz w:val="24"/>
        </w:rPr>
        <w:t xml:space="preserve"> ökobilanziell mit </w:t>
      </w:r>
      <w:r w:rsidR="00CE6C9F">
        <w:rPr>
          <w:b/>
          <w:bCs/>
          <w:color w:val="000000" w:themeColor="text1"/>
          <w:sz w:val="24"/>
        </w:rPr>
        <w:t xml:space="preserve">rund </w:t>
      </w:r>
      <w:r w:rsidR="00F22BA7" w:rsidRPr="001A29CC">
        <w:rPr>
          <w:b/>
          <w:bCs/>
          <w:color w:val="000000" w:themeColor="text1"/>
          <w:sz w:val="24"/>
        </w:rPr>
        <w:t>64 Prozent weniger CO</w:t>
      </w:r>
      <w:r w:rsidR="00F22BA7" w:rsidRPr="001A29CC">
        <w:rPr>
          <w:b/>
          <w:bCs/>
          <w:color w:val="000000" w:themeColor="text1"/>
          <w:sz w:val="24"/>
          <w:vertAlign w:val="subscript"/>
        </w:rPr>
        <w:t>2</w:t>
      </w:r>
      <w:r w:rsidR="00F22BA7" w:rsidRPr="001A29CC">
        <w:rPr>
          <w:b/>
          <w:bCs/>
          <w:color w:val="000000" w:themeColor="text1"/>
          <w:sz w:val="24"/>
        </w:rPr>
        <w:t>-Emissionen gegenüber herkömmlichen Konstruktionen.</w:t>
      </w:r>
    </w:p>
    <w:p w14:paraId="5700DB57" w14:textId="77777777" w:rsidR="008D768F" w:rsidRPr="001A29CC" w:rsidRDefault="008D768F">
      <w:pPr>
        <w:spacing w:line="360" w:lineRule="auto"/>
        <w:jc w:val="both"/>
        <w:rPr>
          <w:b/>
          <w:bCs/>
          <w:color w:val="000000" w:themeColor="text1"/>
          <w:sz w:val="24"/>
        </w:rPr>
      </w:pPr>
    </w:p>
    <w:p w14:paraId="56EB7EE2" w14:textId="72950C4C" w:rsidR="008D768F" w:rsidRPr="001A29CC" w:rsidRDefault="00DE37BE">
      <w:pPr>
        <w:spacing w:line="360" w:lineRule="auto"/>
        <w:jc w:val="both"/>
        <w:rPr>
          <w:bCs/>
          <w:color w:val="000000" w:themeColor="text1"/>
          <w:sz w:val="24"/>
        </w:rPr>
      </w:pPr>
      <w:r w:rsidRPr="001A29CC">
        <w:rPr>
          <w:bCs/>
          <w:color w:val="000000" w:themeColor="text1"/>
          <w:sz w:val="24"/>
        </w:rPr>
        <w:t>Unter</w:t>
      </w:r>
      <w:r w:rsidR="00EC2517" w:rsidRPr="001A29CC">
        <w:rPr>
          <w:bCs/>
          <w:color w:val="000000" w:themeColor="text1"/>
          <w:sz w:val="24"/>
        </w:rPr>
        <w:t xml:space="preserve"> Experten ist es kein Geheimnis</w:t>
      </w:r>
      <w:r w:rsidR="00C922A5" w:rsidRPr="001A29CC">
        <w:rPr>
          <w:bCs/>
          <w:color w:val="000000" w:themeColor="text1"/>
          <w:sz w:val="24"/>
        </w:rPr>
        <w:t xml:space="preserve">: </w:t>
      </w:r>
      <w:r w:rsidR="00F22BA7" w:rsidRPr="001A29CC">
        <w:rPr>
          <w:bCs/>
          <w:color w:val="000000" w:themeColor="text1"/>
          <w:sz w:val="24"/>
        </w:rPr>
        <w:t xml:space="preserve">Der Einsatz von Baustahl schlägt sich in der Energiebilanz eines Gebäudes </w:t>
      </w:r>
      <w:r w:rsidR="00C922A5" w:rsidRPr="001A29CC">
        <w:rPr>
          <w:bCs/>
          <w:color w:val="000000" w:themeColor="text1"/>
          <w:sz w:val="24"/>
        </w:rPr>
        <w:t>über</w:t>
      </w:r>
      <w:r w:rsidR="003E62EC">
        <w:rPr>
          <w:bCs/>
          <w:color w:val="000000" w:themeColor="text1"/>
          <w:sz w:val="24"/>
        </w:rPr>
        <w:softHyphen/>
      </w:r>
      <w:r w:rsidR="00C922A5" w:rsidRPr="001A29CC">
        <w:rPr>
          <w:bCs/>
          <w:color w:val="000000" w:themeColor="text1"/>
          <w:sz w:val="24"/>
        </w:rPr>
        <w:t xml:space="preserve">durchschnittlich </w:t>
      </w:r>
      <w:r w:rsidR="00F22BA7" w:rsidRPr="001A29CC">
        <w:rPr>
          <w:bCs/>
          <w:color w:val="000000" w:themeColor="text1"/>
          <w:sz w:val="24"/>
        </w:rPr>
        <w:t xml:space="preserve">negativ nieder. </w:t>
      </w:r>
      <w:r w:rsidR="00CE6C9F">
        <w:rPr>
          <w:bCs/>
          <w:color w:val="000000" w:themeColor="text1"/>
          <w:sz w:val="24"/>
        </w:rPr>
        <w:t>Allerdings</w:t>
      </w:r>
      <w:r w:rsidR="00C922A5" w:rsidRPr="001A29CC">
        <w:rPr>
          <w:bCs/>
          <w:color w:val="000000" w:themeColor="text1"/>
          <w:sz w:val="24"/>
        </w:rPr>
        <w:t xml:space="preserve"> </w:t>
      </w:r>
      <w:r w:rsidR="00116905" w:rsidRPr="001A29CC">
        <w:rPr>
          <w:bCs/>
          <w:color w:val="000000" w:themeColor="text1"/>
          <w:sz w:val="24"/>
        </w:rPr>
        <w:t xml:space="preserve">steht </w:t>
      </w:r>
      <w:r w:rsidR="008A17E2" w:rsidRPr="001A29CC">
        <w:rPr>
          <w:bCs/>
          <w:color w:val="000000" w:themeColor="text1"/>
          <w:sz w:val="24"/>
        </w:rPr>
        <w:t>umweltbe</w:t>
      </w:r>
      <w:r w:rsidR="00CE6C9F">
        <w:rPr>
          <w:bCs/>
          <w:color w:val="000000" w:themeColor="text1"/>
          <w:sz w:val="24"/>
        </w:rPr>
        <w:softHyphen/>
      </w:r>
      <w:r w:rsidR="008A17E2" w:rsidRPr="001A29CC">
        <w:rPr>
          <w:bCs/>
          <w:color w:val="000000" w:themeColor="text1"/>
          <w:sz w:val="24"/>
        </w:rPr>
        <w:t>wusste</w:t>
      </w:r>
      <w:r w:rsidR="00116905" w:rsidRPr="001A29CC">
        <w:rPr>
          <w:bCs/>
          <w:color w:val="000000" w:themeColor="text1"/>
          <w:sz w:val="24"/>
        </w:rPr>
        <w:t>n</w:t>
      </w:r>
      <w:r w:rsidR="008A17E2" w:rsidRPr="001A29CC">
        <w:rPr>
          <w:bCs/>
          <w:color w:val="000000" w:themeColor="text1"/>
          <w:sz w:val="24"/>
        </w:rPr>
        <w:t xml:space="preserve"> Planer</w:t>
      </w:r>
      <w:r w:rsidR="00116905" w:rsidRPr="001A29CC">
        <w:rPr>
          <w:bCs/>
          <w:color w:val="000000" w:themeColor="text1"/>
          <w:sz w:val="24"/>
        </w:rPr>
        <w:t>n</w:t>
      </w:r>
      <w:r w:rsidR="008A17E2" w:rsidRPr="001A29CC">
        <w:rPr>
          <w:bCs/>
          <w:color w:val="000000" w:themeColor="text1"/>
          <w:sz w:val="24"/>
        </w:rPr>
        <w:t xml:space="preserve"> und Bauherren</w:t>
      </w:r>
      <w:r w:rsidR="00A749A0" w:rsidRPr="001A29CC">
        <w:rPr>
          <w:bCs/>
          <w:color w:val="000000" w:themeColor="text1"/>
          <w:sz w:val="24"/>
        </w:rPr>
        <w:t xml:space="preserve"> </w:t>
      </w:r>
      <w:r w:rsidR="00CE6C9F">
        <w:rPr>
          <w:bCs/>
          <w:color w:val="000000" w:themeColor="text1"/>
          <w:sz w:val="24"/>
        </w:rPr>
        <w:t>nun</w:t>
      </w:r>
      <w:r w:rsidR="00C4441A" w:rsidRPr="001A29CC">
        <w:rPr>
          <w:bCs/>
          <w:color w:val="000000" w:themeColor="text1"/>
          <w:sz w:val="24"/>
        </w:rPr>
        <w:t xml:space="preserve"> </w:t>
      </w:r>
      <w:r w:rsidR="00116905" w:rsidRPr="001A29CC">
        <w:rPr>
          <w:bCs/>
          <w:color w:val="000000" w:themeColor="text1"/>
          <w:sz w:val="24"/>
        </w:rPr>
        <w:t xml:space="preserve">eine nachhaltige Alternative </w:t>
      </w:r>
      <w:r w:rsidR="00116905" w:rsidRPr="001A29CC">
        <w:rPr>
          <w:bCs/>
          <w:color w:val="000000" w:themeColor="text1"/>
          <w:sz w:val="24"/>
        </w:rPr>
        <w:lastRenderedPageBreak/>
        <w:t>zur Verfügung</w:t>
      </w:r>
      <w:r w:rsidR="00A749A0" w:rsidRPr="001A29CC">
        <w:rPr>
          <w:bCs/>
          <w:color w:val="000000" w:themeColor="text1"/>
          <w:sz w:val="24"/>
        </w:rPr>
        <w:t xml:space="preserve">: </w:t>
      </w:r>
      <w:r w:rsidR="00F22BA7" w:rsidRPr="001A29CC">
        <w:rPr>
          <w:bCs/>
          <w:color w:val="000000" w:themeColor="text1"/>
          <w:sz w:val="24"/>
        </w:rPr>
        <w:t>die stahlfreie Holz-Beton-Verbunddecke „</w:t>
      </w:r>
      <w:proofErr w:type="spellStart"/>
      <w:r w:rsidR="00F22BA7" w:rsidRPr="001A29CC">
        <w:rPr>
          <w:bCs/>
          <w:color w:val="000000" w:themeColor="text1"/>
          <w:sz w:val="24"/>
        </w:rPr>
        <w:t>maxit</w:t>
      </w:r>
      <w:proofErr w:type="spellEnd"/>
      <w:r w:rsidR="00F22BA7" w:rsidRPr="001A29CC">
        <w:rPr>
          <w:bCs/>
          <w:color w:val="000000" w:themeColor="text1"/>
          <w:sz w:val="24"/>
        </w:rPr>
        <w:t xml:space="preserve"> </w:t>
      </w:r>
      <w:r w:rsidR="00F22BA7" w:rsidRPr="001A29CC">
        <w:rPr>
          <w:color w:val="000000" w:themeColor="text1"/>
          <w:sz w:val="24"/>
        </w:rPr>
        <w:t>DUOBLOCK</w:t>
      </w:r>
      <w:r w:rsidR="00F22BA7" w:rsidRPr="001A29CC">
        <w:rPr>
          <w:bCs/>
          <w:color w:val="000000" w:themeColor="text1"/>
          <w:sz w:val="24"/>
        </w:rPr>
        <w:t>“ (Zulassung</w:t>
      </w:r>
      <w:r w:rsidR="00A749A0" w:rsidRPr="001A29CC">
        <w:rPr>
          <w:bCs/>
          <w:color w:val="000000" w:themeColor="text1"/>
          <w:sz w:val="24"/>
        </w:rPr>
        <w:t xml:space="preserve"> </w:t>
      </w:r>
      <w:r w:rsidR="00B513CE" w:rsidRPr="001A29CC">
        <w:rPr>
          <w:bCs/>
          <w:color w:val="000000" w:themeColor="text1"/>
          <w:sz w:val="24"/>
        </w:rPr>
        <w:t xml:space="preserve">DIBt., </w:t>
      </w:r>
      <w:r w:rsidR="00A749A0" w:rsidRPr="001A29CC">
        <w:rPr>
          <w:bCs/>
          <w:color w:val="000000" w:themeColor="text1"/>
          <w:sz w:val="24"/>
        </w:rPr>
        <w:t>Z</w:t>
      </w:r>
      <w:r w:rsidR="008A17E2" w:rsidRPr="001A29CC">
        <w:rPr>
          <w:bCs/>
          <w:color w:val="000000" w:themeColor="text1"/>
          <w:sz w:val="24"/>
        </w:rPr>
        <w:t>-</w:t>
      </w:r>
      <w:r w:rsidR="00A749A0" w:rsidRPr="001A29CC">
        <w:rPr>
          <w:bCs/>
          <w:color w:val="000000" w:themeColor="text1"/>
          <w:sz w:val="24"/>
        </w:rPr>
        <w:t>9.1-904)</w:t>
      </w:r>
      <w:r w:rsidR="00F22BA7" w:rsidRPr="001A29CC">
        <w:rPr>
          <w:bCs/>
          <w:color w:val="000000" w:themeColor="text1"/>
          <w:sz w:val="24"/>
        </w:rPr>
        <w:t xml:space="preserve">. </w:t>
      </w:r>
      <w:r w:rsidR="00974FF3" w:rsidRPr="001A29CC">
        <w:rPr>
          <w:bCs/>
          <w:color w:val="000000" w:themeColor="text1"/>
          <w:sz w:val="24"/>
        </w:rPr>
        <w:t>Dabei handelt es sich um eine Deckenkonstruktion aus Massivholz</w:t>
      </w:r>
      <w:r w:rsidR="009D427C" w:rsidRPr="001A29CC">
        <w:rPr>
          <w:bCs/>
          <w:color w:val="000000" w:themeColor="text1"/>
          <w:sz w:val="24"/>
        </w:rPr>
        <w:t>-F</w:t>
      </w:r>
      <w:r w:rsidR="00974FF3" w:rsidRPr="001A29CC">
        <w:rPr>
          <w:bCs/>
          <w:color w:val="000000" w:themeColor="text1"/>
          <w:sz w:val="24"/>
        </w:rPr>
        <w:t xml:space="preserve">ertigteilen, auf die bauseitig eine </w:t>
      </w:r>
      <w:r w:rsidR="00606D11" w:rsidRPr="001A29CC">
        <w:rPr>
          <w:bCs/>
          <w:color w:val="000000" w:themeColor="text1"/>
          <w:sz w:val="24"/>
        </w:rPr>
        <w:t>besondere</w:t>
      </w:r>
      <w:r w:rsidR="00974FF3" w:rsidRPr="001A29CC">
        <w:rPr>
          <w:bCs/>
          <w:color w:val="000000" w:themeColor="text1"/>
          <w:sz w:val="24"/>
        </w:rPr>
        <w:t xml:space="preserve"> Beton-Vergussmasse (Baustoffklasse A1) in Dicken von 50 bis 80 Millimetern</w:t>
      </w:r>
      <w:r w:rsidR="00C5644B" w:rsidRPr="001A29CC">
        <w:rPr>
          <w:bCs/>
          <w:color w:val="000000" w:themeColor="text1"/>
          <w:sz w:val="24"/>
        </w:rPr>
        <w:t xml:space="preserve"> aufgetragen wird</w:t>
      </w:r>
      <w:r w:rsidR="00234FA5">
        <w:rPr>
          <w:bCs/>
          <w:color w:val="000000" w:themeColor="text1"/>
          <w:sz w:val="24"/>
        </w:rPr>
        <w:t>. Diese ist sowohl</w:t>
      </w:r>
      <w:r w:rsidR="00234FA5" w:rsidRPr="00234FA5">
        <w:rPr>
          <w:bCs/>
          <w:color w:val="000000" w:themeColor="text1"/>
          <w:sz w:val="24"/>
        </w:rPr>
        <w:t xml:space="preserve"> als Sicht- </w:t>
      </w:r>
      <w:r w:rsidR="00234FA5">
        <w:rPr>
          <w:bCs/>
          <w:color w:val="000000" w:themeColor="text1"/>
          <w:sz w:val="24"/>
        </w:rPr>
        <w:t>wie</w:t>
      </w:r>
      <w:r w:rsidR="00234FA5" w:rsidRPr="00234FA5">
        <w:rPr>
          <w:bCs/>
          <w:color w:val="000000" w:themeColor="text1"/>
          <w:sz w:val="24"/>
        </w:rPr>
        <w:t xml:space="preserve"> auch </w:t>
      </w:r>
      <w:r w:rsidR="00234FA5">
        <w:rPr>
          <w:bCs/>
          <w:color w:val="000000" w:themeColor="text1"/>
          <w:sz w:val="24"/>
        </w:rPr>
        <w:t xml:space="preserve">als </w:t>
      </w:r>
      <w:r w:rsidR="00234FA5" w:rsidRPr="00234FA5">
        <w:rPr>
          <w:bCs/>
          <w:color w:val="000000" w:themeColor="text1"/>
          <w:sz w:val="24"/>
        </w:rPr>
        <w:t>verkleidete Decke ausführbar</w:t>
      </w:r>
      <w:r w:rsidR="00234FA5">
        <w:rPr>
          <w:bCs/>
          <w:color w:val="000000" w:themeColor="text1"/>
          <w:sz w:val="24"/>
        </w:rPr>
        <w:t xml:space="preserve"> und eignet sich </w:t>
      </w:r>
      <w:r w:rsidR="00234FA5" w:rsidRPr="00234FA5">
        <w:rPr>
          <w:bCs/>
          <w:color w:val="000000" w:themeColor="text1"/>
          <w:sz w:val="24"/>
        </w:rPr>
        <w:t>ideal für ökologischen Holz- und Massivbau</w:t>
      </w:r>
      <w:r w:rsidR="00234FA5">
        <w:rPr>
          <w:bCs/>
          <w:color w:val="000000" w:themeColor="text1"/>
          <w:sz w:val="24"/>
        </w:rPr>
        <w:t xml:space="preserve">. </w:t>
      </w:r>
      <w:r w:rsidR="008A17E2" w:rsidRPr="001A29CC">
        <w:rPr>
          <w:bCs/>
          <w:color w:val="000000" w:themeColor="text1"/>
          <w:sz w:val="24"/>
        </w:rPr>
        <w:t>Angeboten</w:t>
      </w:r>
      <w:r w:rsidR="00F22BA7" w:rsidRPr="001A29CC">
        <w:rPr>
          <w:bCs/>
          <w:color w:val="000000" w:themeColor="text1"/>
          <w:sz w:val="24"/>
        </w:rPr>
        <w:t xml:space="preserve"> </w:t>
      </w:r>
      <w:r w:rsidR="00C5644B" w:rsidRPr="001A29CC">
        <w:rPr>
          <w:bCs/>
          <w:color w:val="000000" w:themeColor="text1"/>
          <w:sz w:val="24"/>
        </w:rPr>
        <w:t>wird die Verbunddecke</w:t>
      </w:r>
      <w:r w:rsidR="00F22BA7" w:rsidRPr="001A29CC">
        <w:rPr>
          <w:bCs/>
          <w:color w:val="000000" w:themeColor="text1"/>
          <w:sz w:val="24"/>
        </w:rPr>
        <w:t xml:space="preserve"> von der </w:t>
      </w:r>
      <w:r w:rsidR="00234FA5">
        <w:rPr>
          <w:bCs/>
          <w:color w:val="000000" w:themeColor="text1"/>
          <w:sz w:val="24"/>
        </w:rPr>
        <w:t xml:space="preserve">familiengeführten </w:t>
      </w:r>
      <w:r w:rsidR="00F22BA7" w:rsidRPr="001A29CC">
        <w:rPr>
          <w:bCs/>
          <w:color w:val="000000" w:themeColor="text1"/>
          <w:sz w:val="24"/>
        </w:rPr>
        <w:t xml:space="preserve">Maxit-Gruppe (Azendorf), die ihre </w:t>
      </w:r>
      <w:r w:rsidR="008A17E2" w:rsidRPr="001A29CC">
        <w:rPr>
          <w:bCs/>
          <w:color w:val="000000" w:themeColor="text1"/>
          <w:sz w:val="24"/>
        </w:rPr>
        <w:t xml:space="preserve">gesamte </w:t>
      </w:r>
      <w:r w:rsidR="00F22BA7" w:rsidRPr="001A29CC">
        <w:rPr>
          <w:bCs/>
          <w:color w:val="000000" w:themeColor="text1"/>
          <w:sz w:val="24"/>
        </w:rPr>
        <w:t xml:space="preserve">Produktpalette für Rohbau, Ausbau und Fassade in den letzten Jahren auf den Prüfstand gestellt und klimatechnisch verbessert hat. Die </w:t>
      </w:r>
      <w:r w:rsidR="008A17E2" w:rsidRPr="001A29CC">
        <w:rPr>
          <w:bCs/>
          <w:color w:val="000000" w:themeColor="text1"/>
          <w:sz w:val="24"/>
        </w:rPr>
        <w:t xml:space="preserve">neue </w:t>
      </w:r>
      <w:r w:rsidR="00F22BA7" w:rsidRPr="001A29CC">
        <w:rPr>
          <w:bCs/>
          <w:color w:val="000000" w:themeColor="text1"/>
          <w:sz w:val="24"/>
        </w:rPr>
        <w:t xml:space="preserve">Holz-Beton-Hybridlösung </w:t>
      </w:r>
      <w:r w:rsidR="008A17E2" w:rsidRPr="001A29CC">
        <w:rPr>
          <w:bCs/>
          <w:color w:val="000000" w:themeColor="text1"/>
          <w:sz w:val="24"/>
        </w:rPr>
        <w:t>gilt</w:t>
      </w:r>
      <w:r w:rsidR="00F22BA7" w:rsidRPr="001A29CC">
        <w:rPr>
          <w:bCs/>
          <w:color w:val="000000" w:themeColor="text1"/>
          <w:sz w:val="24"/>
        </w:rPr>
        <w:t xml:space="preserve"> dabei </w:t>
      </w:r>
      <w:r w:rsidR="008A17E2" w:rsidRPr="001A29CC">
        <w:rPr>
          <w:bCs/>
          <w:color w:val="000000" w:themeColor="text1"/>
          <w:sz w:val="24"/>
        </w:rPr>
        <w:t xml:space="preserve">hausintern </w:t>
      </w:r>
      <w:r w:rsidR="00F22BA7" w:rsidRPr="001A29CC">
        <w:rPr>
          <w:bCs/>
          <w:color w:val="000000" w:themeColor="text1"/>
          <w:sz w:val="24"/>
        </w:rPr>
        <w:t>als Meilenstein hin zu eine</w:t>
      </w:r>
      <w:r w:rsidR="008A17E2" w:rsidRPr="001A29CC">
        <w:rPr>
          <w:bCs/>
          <w:color w:val="000000" w:themeColor="text1"/>
          <w:sz w:val="24"/>
        </w:rPr>
        <w:t>r umweltgerechteren Bauwirtschaft</w:t>
      </w:r>
      <w:r w:rsidR="00F22BA7" w:rsidRPr="001A29CC">
        <w:rPr>
          <w:bCs/>
          <w:color w:val="000000" w:themeColor="text1"/>
          <w:sz w:val="24"/>
        </w:rPr>
        <w:t xml:space="preserve">. Fast zehn Jahre intensive gemeinsame Forschungs- und Entwicklungsarbeit mit </w:t>
      </w:r>
      <w:r w:rsidR="00A749A0" w:rsidRPr="001A29CC">
        <w:rPr>
          <w:bCs/>
          <w:color w:val="000000" w:themeColor="text1"/>
          <w:sz w:val="24"/>
        </w:rPr>
        <w:t xml:space="preserve">dem Unternehmen </w:t>
      </w:r>
      <w:proofErr w:type="spellStart"/>
      <w:r w:rsidR="00F22BA7" w:rsidRPr="001A29CC">
        <w:rPr>
          <w:bCs/>
          <w:color w:val="000000" w:themeColor="text1"/>
          <w:sz w:val="24"/>
        </w:rPr>
        <w:t>Brunthaler</w:t>
      </w:r>
      <w:proofErr w:type="spellEnd"/>
      <w:r w:rsidR="00F22BA7" w:rsidRPr="001A29CC">
        <w:rPr>
          <w:bCs/>
          <w:color w:val="000000" w:themeColor="text1"/>
          <w:sz w:val="24"/>
        </w:rPr>
        <w:t xml:space="preserve"> Holzbau (</w:t>
      </w:r>
      <w:proofErr w:type="spellStart"/>
      <w:r w:rsidR="00F22BA7" w:rsidRPr="001A29CC">
        <w:rPr>
          <w:bCs/>
          <w:color w:val="000000" w:themeColor="text1"/>
          <w:sz w:val="24"/>
        </w:rPr>
        <w:t>Egglham</w:t>
      </w:r>
      <w:proofErr w:type="spellEnd"/>
      <w:r w:rsidR="00F22BA7" w:rsidRPr="001A29CC">
        <w:rPr>
          <w:bCs/>
          <w:color w:val="000000" w:themeColor="text1"/>
          <w:sz w:val="24"/>
        </w:rPr>
        <w:t>) und dem Institut für Holzbau (</w:t>
      </w:r>
      <w:proofErr w:type="spellStart"/>
      <w:r w:rsidR="00F22BA7" w:rsidRPr="001A29CC">
        <w:rPr>
          <w:bCs/>
          <w:color w:val="000000" w:themeColor="text1"/>
          <w:sz w:val="24"/>
        </w:rPr>
        <w:t>IfH</w:t>
      </w:r>
      <w:proofErr w:type="spellEnd"/>
      <w:r w:rsidR="00F22BA7" w:rsidRPr="001A29CC">
        <w:rPr>
          <w:bCs/>
          <w:color w:val="000000" w:themeColor="text1"/>
          <w:sz w:val="24"/>
        </w:rPr>
        <w:t xml:space="preserve">, Augsburg) gingen der Markteinführung voraus. </w:t>
      </w:r>
    </w:p>
    <w:p w14:paraId="236F7B9F" w14:textId="77777777" w:rsidR="008D768F" w:rsidRPr="001A29CC" w:rsidRDefault="008D768F">
      <w:pPr>
        <w:spacing w:line="360" w:lineRule="auto"/>
        <w:jc w:val="both"/>
        <w:rPr>
          <w:bCs/>
          <w:color w:val="000000" w:themeColor="text1"/>
          <w:sz w:val="24"/>
        </w:rPr>
      </w:pPr>
    </w:p>
    <w:p w14:paraId="06E63C3C" w14:textId="77777777" w:rsidR="008D768F" w:rsidRPr="001A29CC" w:rsidRDefault="00F22BA7">
      <w:pPr>
        <w:spacing w:line="360" w:lineRule="auto"/>
        <w:jc w:val="both"/>
        <w:rPr>
          <w:b/>
          <w:bCs/>
          <w:color w:val="000000" w:themeColor="text1"/>
        </w:rPr>
      </w:pPr>
      <w:r w:rsidRPr="001A29CC">
        <w:rPr>
          <w:b/>
          <w:bCs/>
          <w:color w:val="000000" w:themeColor="text1"/>
          <w:sz w:val="24"/>
        </w:rPr>
        <w:t>Holz und Beton im Einklang</w:t>
      </w:r>
    </w:p>
    <w:p w14:paraId="49A1897C" w14:textId="77777777" w:rsidR="008D768F" w:rsidRPr="001A29CC" w:rsidRDefault="008D768F">
      <w:pPr>
        <w:spacing w:line="360" w:lineRule="auto"/>
        <w:jc w:val="both"/>
        <w:rPr>
          <w:bCs/>
          <w:color w:val="000000" w:themeColor="text1"/>
          <w:sz w:val="24"/>
        </w:rPr>
      </w:pPr>
    </w:p>
    <w:p w14:paraId="55244305" w14:textId="4915745A" w:rsidR="008D768F" w:rsidRPr="001A29CC" w:rsidRDefault="00EC2517">
      <w:pPr>
        <w:spacing w:line="360" w:lineRule="auto"/>
        <w:jc w:val="both"/>
        <w:rPr>
          <w:bCs/>
          <w:color w:val="000000" w:themeColor="text1"/>
          <w:sz w:val="24"/>
        </w:rPr>
      </w:pPr>
      <w:r w:rsidRPr="001A29CC">
        <w:rPr>
          <w:bCs/>
          <w:color w:val="000000" w:themeColor="text1"/>
          <w:sz w:val="24"/>
        </w:rPr>
        <w:t xml:space="preserve">Laut Maxit-Gruppe wurden nie </w:t>
      </w:r>
      <w:r w:rsidR="00F22BA7" w:rsidRPr="001A29CC">
        <w:rPr>
          <w:bCs/>
          <w:color w:val="000000" w:themeColor="text1"/>
          <w:sz w:val="24"/>
        </w:rPr>
        <w:t xml:space="preserve">zuvor gegensätzliche Werkstoffe wie Holz und Beton </w:t>
      </w:r>
      <w:r w:rsidR="00B513CE" w:rsidRPr="001A29CC">
        <w:rPr>
          <w:bCs/>
          <w:color w:val="000000" w:themeColor="text1"/>
          <w:sz w:val="24"/>
        </w:rPr>
        <w:t>derart</w:t>
      </w:r>
      <w:r w:rsidR="00F22BA7" w:rsidRPr="001A29CC">
        <w:rPr>
          <w:bCs/>
          <w:color w:val="000000" w:themeColor="text1"/>
          <w:sz w:val="24"/>
        </w:rPr>
        <w:t xml:space="preserve"> ausgewogen in e</w:t>
      </w:r>
      <w:r w:rsidRPr="001A29CC">
        <w:rPr>
          <w:bCs/>
          <w:color w:val="000000" w:themeColor="text1"/>
          <w:sz w:val="24"/>
        </w:rPr>
        <w:t xml:space="preserve">inem Bauprodukt vereint. </w:t>
      </w:r>
      <w:r w:rsidR="00B513CE" w:rsidRPr="001A29CC">
        <w:rPr>
          <w:bCs/>
          <w:color w:val="000000" w:themeColor="text1"/>
          <w:sz w:val="24"/>
        </w:rPr>
        <w:t xml:space="preserve">So bildet die </w:t>
      </w:r>
      <w:r w:rsidRPr="001A29CC">
        <w:rPr>
          <w:bCs/>
          <w:color w:val="000000" w:themeColor="text1"/>
          <w:sz w:val="24"/>
        </w:rPr>
        <w:t>vom</w:t>
      </w:r>
      <w:r w:rsidR="00F22BA7" w:rsidRPr="001A29CC">
        <w:rPr>
          <w:bCs/>
          <w:color w:val="000000" w:themeColor="text1"/>
          <w:sz w:val="24"/>
        </w:rPr>
        <w:t xml:space="preserve"> </w:t>
      </w:r>
      <w:r w:rsidR="003E62EC">
        <w:rPr>
          <w:bCs/>
          <w:color w:val="000000" w:themeColor="text1"/>
          <w:sz w:val="24"/>
        </w:rPr>
        <w:t>Trockenmörtel-Spezialisten</w:t>
      </w:r>
      <w:r w:rsidR="00F22BA7" w:rsidRPr="001A29CC">
        <w:rPr>
          <w:bCs/>
          <w:color w:val="000000" w:themeColor="text1"/>
          <w:sz w:val="24"/>
        </w:rPr>
        <w:t xml:space="preserve"> entwickelte Beton-Vergussmasse dank einer speziellen Sieblinie und des hohen Wasserrückhaltevermögens eine kraftschlüssige Verbindung mit den Vollholzbalken – und zwar mittels spezieller Fräsung und Dübeln aus Buchenholz. Während die Balken die Zugkräfte der Biegespannung aufnehmen, trägt der Beton die Drucklast. </w:t>
      </w:r>
      <w:r w:rsidR="00B513CE" w:rsidRPr="001A29CC">
        <w:rPr>
          <w:bCs/>
          <w:color w:val="000000" w:themeColor="text1"/>
          <w:sz w:val="24"/>
        </w:rPr>
        <w:t>Auf diese Weise</w:t>
      </w:r>
      <w:r w:rsidR="00F22BA7" w:rsidRPr="001A29CC">
        <w:rPr>
          <w:bCs/>
          <w:color w:val="000000" w:themeColor="text1"/>
          <w:sz w:val="24"/>
        </w:rPr>
        <w:t xml:space="preserve"> lassen sich die Stärken beider Verbundstoffe voll ausschöpfen und große Spannweiten </w:t>
      </w:r>
      <w:r w:rsidR="00D07289">
        <w:rPr>
          <w:bCs/>
          <w:color w:val="000000" w:themeColor="text1"/>
          <w:sz w:val="24"/>
        </w:rPr>
        <w:t>von über</w:t>
      </w:r>
      <w:r w:rsidR="00F22BA7" w:rsidRPr="001A29CC">
        <w:rPr>
          <w:bCs/>
          <w:color w:val="000000" w:themeColor="text1"/>
          <w:sz w:val="24"/>
        </w:rPr>
        <w:t xml:space="preserve"> 1</w:t>
      </w:r>
      <w:r w:rsidR="005C1556">
        <w:rPr>
          <w:bCs/>
          <w:color w:val="000000" w:themeColor="text1"/>
          <w:sz w:val="24"/>
        </w:rPr>
        <w:t>1</w:t>
      </w:r>
      <w:bookmarkStart w:id="0" w:name="_GoBack"/>
      <w:bookmarkEnd w:id="0"/>
      <w:r w:rsidR="00F22BA7" w:rsidRPr="001A29CC">
        <w:rPr>
          <w:bCs/>
          <w:color w:val="000000" w:themeColor="text1"/>
          <w:sz w:val="24"/>
        </w:rPr>
        <w:t xml:space="preserve"> Metern erreiche</w:t>
      </w:r>
      <w:r w:rsidR="00D07289">
        <w:rPr>
          <w:bCs/>
          <w:color w:val="000000" w:themeColor="text1"/>
          <w:sz w:val="24"/>
        </w:rPr>
        <w:t>n – bei 50 Prozent weniger Flächen</w:t>
      </w:r>
      <w:r w:rsidR="00D07289">
        <w:rPr>
          <w:bCs/>
          <w:color w:val="000000" w:themeColor="text1"/>
          <w:sz w:val="24"/>
        </w:rPr>
        <w:softHyphen/>
        <w:t>gewicht gegenüber Standard-Stahlbetondecken</w:t>
      </w:r>
      <w:r w:rsidR="00F22BA7" w:rsidRPr="001A29CC">
        <w:rPr>
          <w:bCs/>
          <w:color w:val="000000" w:themeColor="text1"/>
          <w:sz w:val="24"/>
        </w:rPr>
        <w:t xml:space="preserve">. Dabei sind die </w:t>
      </w:r>
      <w:r w:rsidR="00F22BA7" w:rsidRPr="001A29CC">
        <w:rPr>
          <w:bCs/>
          <w:color w:val="000000" w:themeColor="text1"/>
          <w:sz w:val="24"/>
        </w:rPr>
        <w:lastRenderedPageBreak/>
        <w:t xml:space="preserve">Deckenunterseiten in unterschiedlicher Sichtqualität oder verkleidet ausführbar. </w:t>
      </w:r>
    </w:p>
    <w:p w14:paraId="6B2C0303" w14:textId="77777777" w:rsidR="008D768F" w:rsidRPr="001A29CC" w:rsidRDefault="008D768F">
      <w:pPr>
        <w:spacing w:line="360" w:lineRule="auto"/>
        <w:jc w:val="both"/>
        <w:rPr>
          <w:bCs/>
          <w:color w:val="000000" w:themeColor="text1"/>
          <w:sz w:val="24"/>
        </w:rPr>
      </w:pPr>
    </w:p>
    <w:p w14:paraId="127C6F05" w14:textId="642E64AC" w:rsidR="008D768F" w:rsidRPr="001A29CC" w:rsidRDefault="00F22BA7">
      <w:pPr>
        <w:spacing w:line="360" w:lineRule="auto"/>
        <w:jc w:val="both"/>
        <w:rPr>
          <w:bCs/>
          <w:color w:val="000000" w:themeColor="text1"/>
          <w:sz w:val="24"/>
        </w:rPr>
      </w:pPr>
      <w:r w:rsidRPr="001A29CC">
        <w:rPr>
          <w:bCs/>
          <w:color w:val="000000" w:themeColor="text1"/>
          <w:sz w:val="24"/>
        </w:rPr>
        <w:t xml:space="preserve">Mit </w:t>
      </w:r>
      <w:r w:rsidR="00234FA5">
        <w:rPr>
          <w:bCs/>
          <w:color w:val="000000" w:themeColor="text1"/>
          <w:sz w:val="24"/>
        </w:rPr>
        <w:t xml:space="preserve">rund </w:t>
      </w:r>
      <w:r w:rsidRPr="001A29CC">
        <w:rPr>
          <w:bCs/>
          <w:color w:val="000000" w:themeColor="text1"/>
          <w:sz w:val="24"/>
        </w:rPr>
        <w:t>64 Prozent weniger CO</w:t>
      </w:r>
      <w:r w:rsidRPr="001A29CC">
        <w:rPr>
          <w:bCs/>
          <w:color w:val="000000" w:themeColor="text1"/>
          <w:sz w:val="24"/>
          <w:vertAlign w:val="subscript"/>
        </w:rPr>
        <w:t>2</w:t>
      </w:r>
      <w:r w:rsidRPr="001A29CC">
        <w:rPr>
          <w:bCs/>
          <w:color w:val="000000" w:themeColor="text1"/>
          <w:sz w:val="24"/>
        </w:rPr>
        <w:t>-Emissionen weist „</w:t>
      </w:r>
      <w:proofErr w:type="spellStart"/>
      <w:r w:rsidRPr="001A29CC">
        <w:rPr>
          <w:bCs/>
          <w:color w:val="000000" w:themeColor="text1"/>
          <w:sz w:val="24"/>
        </w:rPr>
        <w:t>maxit</w:t>
      </w:r>
      <w:proofErr w:type="spellEnd"/>
      <w:r w:rsidRPr="001A29CC">
        <w:rPr>
          <w:bCs/>
          <w:color w:val="000000" w:themeColor="text1"/>
          <w:sz w:val="24"/>
        </w:rPr>
        <w:t xml:space="preserve"> DUOBLOCK“ einen deutlichen Nachhaltigkeitsbonus auf. So wird das Treibhauspotenzial um 20 kg CO</w:t>
      </w:r>
      <w:r w:rsidRPr="001A29CC">
        <w:rPr>
          <w:bCs/>
          <w:color w:val="000000" w:themeColor="text1"/>
          <w:sz w:val="24"/>
          <w:vertAlign w:val="subscript"/>
        </w:rPr>
        <w:t xml:space="preserve">2 </w:t>
      </w:r>
      <w:proofErr w:type="spellStart"/>
      <w:r w:rsidRPr="001A29CC">
        <w:rPr>
          <w:bCs/>
          <w:color w:val="000000" w:themeColor="text1"/>
          <w:sz w:val="24"/>
        </w:rPr>
        <w:t>Äq</w:t>
      </w:r>
      <w:proofErr w:type="spellEnd"/>
      <w:r w:rsidRPr="001A29CC">
        <w:rPr>
          <w:bCs/>
          <w:color w:val="000000" w:themeColor="text1"/>
          <w:sz w:val="24"/>
        </w:rPr>
        <w:t>./m</w:t>
      </w:r>
      <w:r w:rsidRPr="001A29CC">
        <w:rPr>
          <w:bCs/>
          <w:color w:val="000000" w:themeColor="text1"/>
          <w:sz w:val="24"/>
          <w:vertAlign w:val="superscript"/>
        </w:rPr>
        <w:t xml:space="preserve">2 </w:t>
      </w:r>
      <w:r w:rsidRPr="001A29CC">
        <w:rPr>
          <w:bCs/>
          <w:color w:val="000000" w:themeColor="text1"/>
          <w:sz w:val="24"/>
        </w:rPr>
        <w:t>reduziert, de</w:t>
      </w:r>
      <w:r w:rsidR="00DE37BE" w:rsidRPr="001A29CC">
        <w:rPr>
          <w:bCs/>
          <w:color w:val="000000" w:themeColor="text1"/>
          <w:sz w:val="24"/>
        </w:rPr>
        <w:t>r Primärenergiebedarf um 40</w:t>
      </w:r>
      <w:r w:rsidRPr="001A29CC">
        <w:rPr>
          <w:bCs/>
          <w:color w:val="000000" w:themeColor="text1"/>
          <w:sz w:val="24"/>
        </w:rPr>
        <w:t xml:space="preserve"> Prozent. Möglich </w:t>
      </w:r>
      <w:r w:rsidR="00EC2517" w:rsidRPr="001A29CC">
        <w:rPr>
          <w:bCs/>
          <w:color w:val="000000" w:themeColor="text1"/>
          <w:sz w:val="24"/>
        </w:rPr>
        <w:t>wird</w:t>
      </w:r>
      <w:r w:rsidRPr="001A29CC">
        <w:rPr>
          <w:bCs/>
          <w:color w:val="000000" w:themeColor="text1"/>
          <w:sz w:val="24"/>
        </w:rPr>
        <w:t xml:space="preserve"> dies durch 40 Prozent weniger Betoneinsatz und den kompletten Verzicht auf Bewehrungsstahl. </w:t>
      </w:r>
      <w:r w:rsidR="00EC2517" w:rsidRPr="001A29CC">
        <w:rPr>
          <w:bCs/>
          <w:color w:val="000000" w:themeColor="text1"/>
          <w:sz w:val="24"/>
        </w:rPr>
        <w:t xml:space="preserve">Das ist </w:t>
      </w:r>
      <w:r w:rsidR="00234FA5">
        <w:rPr>
          <w:bCs/>
          <w:color w:val="000000" w:themeColor="text1"/>
          <w:sz w:val="24"/>
        </w:rPr>
        <w:t xml:space="preserve">auch </w:t>
      </w:r>
      <w:r w:rsidR="00EC2517" w:rsidRPr="001A29CC">
        <w:rPr>
          <w:bCs/>
          <w:color w:val="000000" w:themeColor="text1"/>
          <w:sz w:val="24"/>
        </w:rPr>
        <w:t xml:space="preserve">ein </w:t>
      </w:r>
      <w:r w:rsidR="00234FA5">
        <w:rPr>
          <w:bCs/>
          <w:color w:val="000000" w:themeColor="text1"/>
          <w:sz w:val="24"/>
        </w:rPr>
        <w:t xml:space="preserve">wichtiger </w:t>
      </w:r>
      <w:r w:rsidR="00DE37BE" w:rsidRPr="001A29CC">
        <w:rPr>
          <w:bCs/>
          <w:color w:val="000000" w:themeColor="text1"/>
          <w:sz w:val="24"/>
        </w:rPr>
        <w:t>ökonomischer</w:t>
      </w:r>
      <w:r w:rsidR="00EC2517" w:rsidRPr="001A29CC">
        <w:rPr>
          <w:bCs/>
          <w:color w:val="000000" w:themeColor="text1"/>
          <w:sz w:val="24"/>
        </w:rPr>
        <w:t xml:space="preserve"> </w:t>
      </w:r>
      <w:r w:rsidR="00234FA5">
        <w:rPr>
          <w:bCs/>
          <w:color w:val="000000" w:themeColor="text1"/>
          <w:sz w:val="24"/>
        </w:rPr>
        <w:t>Pluspunkt</w:t>
      </w:r>
      <w:r w:rsidR="00EC2517" w:rsidRPr="001A29CC">
        <w:rPr>
          <w:bCs/>
          <w:color w:val="000000" w:themeColor="text1"/>
          <w:sz w:val="24"/>
        </w:rPr>
        <w:t xml:space="preserve"> gegenüber</w:t>
      </w:r>
      <w:r w:rsidRPr="001A29CC">
        <w:rPr>
          <w:bCs/>
          <w:color w:val="000000" w:themeColor="text1"/>
          <w:sz w:val="24"/>
        </w:rPr>
        <w:t xml:space="preserve"> Stahlbetondecken</w:t>
      </w:r>
      <w:r w:rsidR="00EC2517" w:rsidRPr="001A29CC">
        <w:rPr>
          <w:bCs/>
          <w:color w:val="000000" w:themeColor="text1"/>
          <w:sz w:val="24"/>
        </w:rPr>
        <w:t>,</w:t>
      </w:r>
      <w:r w:rsidRPr="001A29CC">
        <w:rPr>
          <w:bCs/>
          <w:color w:val="000000" w:themeColor="text1"/>
          <w:sz w:val="24"/>
        </w:rPr>
        <w:t xml:space="preserve"> </w:t>
      </w:r>
      <w:r w:rsidR="00EC2517" w:rsidRPr="001A29CC">
        <w:rPr>
          <w:bCs/>
          <w:color w:val="000000" w:themeColor="text1"/>
          <w:sz w:val="24"/>
        </w:rPr>
        <w:t xml:space="preserve">deren </w:t>
      </w:r>
      <w:r w:rsidR="00B513CE" w:rsidRPr="001A29CC">
        <w:rPr>
          <w:bCs/>
          <w:color w:val="000000" w:themeColor="text1"/>
          <w:sz w:val="24"/>
        </w:rPr>
        <w:t xml:space="preserve">Energie- und Herstellungskosten </w:t>
      </w:r>
      <w:r w:rsidRPr="001A29CC">
        <w:rPr>
          <w:bCs/>
          <w:color w:val="000000" w:themeColor="text1"/>
          <w:sz w:val="24"/>
        </w:rPr>
        <w:t xml:space="preserve">aufgrund der </w:t>
      </w:r>
      <w:r w:rsidR="00EC2517" w:rsidRPr="001A29CC">
        <w:rPr>
          <w:bCs/>
          <w:color w:val="000000" w:themeColor="text1"/>
          <w:sz w:val="24"/>
        </w:rPr>
        <w:t>aktuellen</w:t>
      </w:r>
      <w:r w:rsidRPr="001A29CC">
        <w:rPr>
          <w:bCs/>
          <w:color w:val="000000" w:themeColor="text1"/>
          <w:sz w:val="24"/>
        </w:rPr>
        <w:t xml:space="preserve"> </w:t>
      </w:r>
      <w:r w:rsidR="00B513CE" w:rsidRPr="001A29CC">
        <w:rPr>
          <w:bCs/>
          <w:color w:val="000000" w:themeColor="text1"/>
          <w:sz w:val="24"/>
        </w:rPr>
        <w:t xml:space="preserve">Stahl- </w:t>
      </w:r>
      <w:r w:rsidRPr="001A29CC">
        <w:rPr>
          <w:bCs/>
          <w:color w:val="000000" w:themeColor="text1"/>
          <w:sz w:val="24"/>
        </w:rPr>
        <w:t>und Zement</w:t>
      </w:r>
      <w:r w:rsidR="00B513CE" w:rsidRPr="001A29CC">
        <w:rPr>
          <w:bCs/>
          <w:color w:val="000000" w:themeColor="text1"/>
          <w:sz w:val="24"/>
        </w:rPr>
        <w:t>preis</w:t>
      </w:r>
      <w:r w:rsidR="00234FA5">
        <w:rPr>
          <w:bCs/>
          <w:color w:val="000000" w:themeColor="text1"/>
          <w:sz w:val="24"/>
        </w:rPr>
        <w:t>e</w:t>
      </w:r>
      <w:r w:rsidRPr="001A29CC">
        <w:rPr>
          <w:bCs/>
          <w:color w:val="000000" w:themeColor="text1"/>
          <w:sz w:val="24"/>
        </w:rPr>
        <w:t xml:space="preserve"> </w:t>
      </w:r>
      <w:r w:rsidR="00B513CE" w:rsidRPr="001A29CC">
        <w:rPr>
          <w:bCs/>
          <w:color w:val="000000" w:themeColor="text1"/>
          <w:sz w:val="24"/>
        </w:rPr>
        <w:t>spürbar</w:t>
      </w:r>
      <w:r w:rsidR="00EC2517" w:rsidRPr="001A29CC">
        <w:rPr>
          <w:bCs/>
          <w:color w:val="000000" w:themeColor="text1"/>
          <w:sz w:val="24"/>
        </w:rPr>
        <w:t xml:space="preserve"> gestiegen sind</w:t>
      </w:r>
      <w:r w:rsidRPr="001A29CC">
        <w:rPr>
          <w:bCs/>
          <w:color w:val="000000" w:themeColor="text1"/>
          <w:sz w:val="24"/>
        </w:rPr>
        <w:t xml:space="preserve">. </w:t>
      </w:r>
    </w:p>
    <w:p w14:paraId="4ABBE011" w14:textId="77777777" w:rsidR="008D768F" w:rsidRPr="001A29CC" w:rsidRDefault="008D768F">
      <w:pPr>
        <w:spacing w:line="360" w:lineRule="auto"/>
        <w:jc w:val="both"/>
        <w:rPr>
          <w:bCs/>
          <w:color w:val="000000" w:themeColor="text1"/>
          <w:sz w:val="24"/>
        </w:rPr>
      </w:pPr>
    </w:p>
    <w:p w14:paraId="248FD06F" w14:textId="77777777" w:rsidR="008D768F" w:rsidRPr="001A29CC" w:rsidRDefault="00F22BA7">
      <w:pPr>
        <w:spacing w:line="360" w:lineRule="auto"/>
        <w:jc w:val="both"/>
        <w:rPr>
          <w:b/>
          <w:bCs/>
          <w:color w:val="000000" w:themeColor="text1"/>
        </w:rPr>
      </w:pPr>
      <w:r w:rsidRPr="001A29CC">
        <w:rPr>
          <w:b/>
          <w:bCs/>
          <w:color w:val="000000" w:themeColor="text1"/>
          <w:sz w:val="24"/>
        </w:rPr>
        <w:t>Zügiger Bauablauf garantiert</w:t>
      </w:r>
    </w:p>
    <w:p w14:paraId="3C3BE726" w14:textId="77777777" w:rsidR="008D768F" w:rsidRPr="001A29CC" w:rsidRDefault="008D768F">
      <w:pPr>
        <w:spacing w:line="360" w:lineRule="auto"/>
        <w:jc w:val="both"/>
        <w:rPr>
          <w:bCs/>
          <w:color w:val="000000" w:themeColor="text1"/>
          <w:sz w:val="24"/>
        </w:rPr>
      </w:pPr>
    </w:p>
    <w:p w14:paraId="611F78D1" w14:textId="77777777" w:rsidR="008D768F" w:rsidRPr="001A29CC" w:rsidRDefault="00F22BA7">
      <w:pPr>
        <w:spacing w:line="360" w:lineRule="auto"/>
        <w:jc w:val="both"/>
        <w:rPr>
          <w:bCs/>
          <w:color w:val="000000" w:themeColor="text1"/>
          <w:sz w:val="24"/>
        </w:rPr>
      </w:pPr>
      <w:r w:rsidRPr="001A29CC">
        <w:rPr>
          <w:bCs/>
          <w:color w:val="000000" w:themeColor="text1"/>
          <w:sz w:val="24"/>
        </w:rPr>
        <w:t xml:space="preserve">Alternative Holz-Beton-Deckensysteme waren bislang ebenfalls noch auf Betonverankerungen und Baugewebe aus Stahl angewiesen. Neben den ökologischen Nachteilen erweist sich </w:t>
      </w:r>
      <w:r w:rsidR="00EC2517" w:rsidRPr="001A29CC">
        <w:rPr>
          <w:bCs/>
          <w:color w:val="000000" w:themeColor="text1"/>
          <w:sz w:val="24"/>
        </w:rPr>
        <w:t xml:space="preserve">hier jedoch insbesondere </w:t>
      </w:r>
      <w:r w:rsidRPr="001A29CC">
        <w:rPr>
          <w:bCs/>
          <w:color w:val="000000" w:themeColor="text1"/>
          <w:sz w:val="24"/>
        </w:rPr>
        <w:t>die Montage als enorm zeitaufwendig, da Bewehrung und Verguss nur geschossweise erfolgen können und damit den Baufortschritt deutlich verlangsamen. Im Gegensatz dazu profitieren Bauschaffende mit „</w:t>
      </w:r>
      <w:proofErr w:type="spellStart"/>
      <w:r w:rsidRPr="001A29CC">
        <w:rPr>
          <w:bCs/>
          <w:color w:val="000000" w:themeColor="text1"/>
          <w:sz w:val="24"/>
        </w:rPr>
        <w:t>maxit</w:t>
      </w:r>
      <w:proofErr w:type="spellEnd"/>
      <w:r w:rsidRPr="001A29CC">
        <w:rPr>
          <w:bCs/>
          <w:color w:val="000000" w:themeColor="text1"/>
          <w:sz w:val="24"/>
        </w:rPr>
        <w:t xml:space="preserve"> DUOBLOCK“ von einem schnellen und trockenen Bauablauf, denn das nächste Geschoss lässt sich direkt nach dem Verlegen der Decke aufsetzen. Erst nachdem das Gebäude wettergeschützt errichtet wurde, erfolgt der Verguss des Betons. Für eine zügige Verarbeitung wird dieser per Silo gebrauchsfertig auf die Baustelle geliefert, wobei das Fließestrich-Verfahren eine hohe Flächenleistung ermöglicht. Ausschalzeiten beschränken sich auf drei bis zehn Tage nach dem Vergießen. Dabei sorgt der minimale Betonquerschnitt für eine geringe Belastung durch Feuchtigkeit. Noch schnellere Ergebnisse sind mittels industrieller Vorfertigung möglich. </w:t>
      </w:r>
    </w:p>
    <w:p w14:paraId="0F6AC5DE" w14:textId="77777777" w:rsidR="008D768F" w:rsidRPr="001A29CC" w:rsidRDefault="008D768F">
      <w:pPr>
        <w:spacing w:line="360" w:lineRule="auto"/>
        <w:jc w:val="both"/>
        <w:rPr>
          <w:bCs/>
          <w:color w:val="000000" w:themeColor="text1"/>
          <w:sz w:val="24"/>
        </w:rPr>
      </w:pPr>
    </w:p>
    <w:p w14:paraId="0E358442" w14:textId="41CF2669" w:rsidR="00B17523" w:rsidRPr="001A29CC" w:rsidRDefault="00B33A68" w:rsidP="00B17523">
      <w:pPr>
        <w:spacing w:line="360" w:lineRule="auto"/>
        <w:jc w:val="both"/>
        <w:rPr>
          <w:bCs/>
          <w:color w:val="000000" w:themeColor="text1"/>
          <w:sz w:val="24"/>
        </w:rPr>
      </w:pPr>
      <w:r w:rsidRPr="001A29CC">
        <w:rPr>
          <w:bCs/>
          <w:color w:val="000000" w:themeColor="text1"/>
          <w:sz w:val="24"/>
        </w:rPr>
        <w:t>Maxit sieht sich damit noch nicht am Ende der Entwicklung: Mittelfristig</w:t>
      </w:r>
      <w:r w:rsidR="00F22BA7" w:rsidRPr="001A29CC">
        <w:rPr>
          <w:bCs/>
          <w:color w:val="000000" w:themeColor="text1"/>
          <w:sz w:val="24"/>
        </w:rPr>
        <w:t xml:space="preserve"> soll der zementgebundene Beton noch durch einen rein mineralischen Anhydrit-Fließestrich ersetzt werden. Als nicht thermisch behandeltes Naturprodukt, das nur fein vermalen wird, weist Anhydrit einen geringeren Primärenergiebedarf auf. Wissenschaftliche Langzeitversuche liefern hier bereits vielversprechende Ergebnisse. „Mit forschungsbasierten Innovationen kann die Bauwirtschaft neben </w:t>
      </w:r>
      <w:r w:rsidR="00C5644B" w:rsidRPr="001A29CC">
        <w:rPr>
          <w:bCs/>
          <w:color w:val="000000" w:themeColor="text1"/>
          <w:sz w:val="24"/>
        </w:rPr>
        <w:t>Errichtungsz</w:t>
      </w:r>
      <w:r w:rsidR="00F22BA7" w:rsidRPr="001A29CC">
        <w:rPr>
          <w:bCs/>
          <w:color w:val="000000" w:themeColor="text1"/>
          <w:sz w:val="24"/>
        </w:rPr>
        <w:t>eit</w:t>
      </w:r>
      <w:r w:rsidR="00C5644B" w:rsidRPr="001A29CC">
        <w:rPr>
          <w:bCs/>
          <w:color w:val="000000" w:themeColor="text1"/>
          <w:sz w:val="24"/>
        </w:rPr>
        <w:t>en</w:t>
      </w:r>
      <w:r w:rsidR="00F22BA7" w:rsidRPr="001A29CC">
        <w:rPr>
          <w:bCs/>
          <w:color w:val="000000" w:themeColor="text1"/>
          <w:sz w:val="24"/>
        </w:rPr>
        <w:t xml:space="preserve"> auch </w:t>
      </w:r>
      <w:r w:rsidRPr="001A29CC">
        <w:rPr>
          <w:bCs/>
          <w:color w:val="000000" w:themeColor="text1"/>
          <w:sz w:val="24"/>
        </w:rPr>
        <w:t xml:space="preserve">graue </w:t>
      </w:r>
      <w:r w:rsidR="00F22BA7" w:rsidRPr="001A29CC">
        <w:rPr>
          <w:bCs/>
          <w:color w:val="000000" w:themeColor="text1"/>
          <w:sz w:val="24"/>
        </w:rPr>
        <w:t xml:space="preserve">Energie einsparen. Dazu wollen wir </w:t>
      </w:r>
      <w:r w:rsidRPr="001A29CC">
        <w:rPr>
          <w:bCs/>
          <w:color w:val="000000" w:themeColor="text1"/>
          <w:sz w:val="24"/>
        </w:rPr>
        <w:t>mit unserer Decken-Verbundlösung</w:t>
      </w:r>
      <w:r w:rsidR="00F22BA7" w:rsidRPr="001A29CC">
        <w:rPr>
          <w:bCs/>
          <w:color w:val="000000" w:themeColor="text1"/>
          <w:sz w:val="24"/>
        </w:rPr>
        <w:t xml:space="preserve"> </w:t>
      </w:r>
      <w:r w:rsidR="00B17523" w:rsidRPr="001A29CC">
        <w:rPr>
          <w:bCs/>
          <w:color w:val="000000" w:themeColor="text1"/>
          <w:sz w:val="24"/>
        </w:rPr>
        <w:t xml:space="preserve">langfristig </w:t>
      </w:r>
      <w:r w:rsidR="00F22BA7" w:rsidRPr="001A29CC">
        <w:rPr>
          <w:bCs/>
          <w:color w:val="000000" w:themeColor="text1"/>
          <w:sz w:val="24"/>
        </w:rPr>
        <w:t xml:space="preserve">beitragen“, </w:t>
      </w:r>
      <w:r w:rsidRPr="001A29CC">
        <w:rPr>
          <w:bCs/>
          <w:color w:val="000000" w:themeColor="text1"/>
          <w:sz w:val="24"/>
        </w:rPr>
        <w:t>so</w:t>
      </w:r>
      <w:r w:rsidR="00F22BA7" w:rsidRPr="001A29CC">
        <w:rPr>
          <w:bCs/>
          <w:color w:val="000000" w:themeColor="text1"/>
          <w:sz w:val="24"/>
        </w:rPr>
        <w:t xml:space="preserve"> </w:t>
      </w:r>
      <w:r w:rsidR="00D07289">
        <w:rPr>
          <w:bCs/>
          <w:color w:val="000000" w:themeColor="text1"/>
          <w:sz w:val="24"/>
        </w:rPr>
        <w:t>Johannes Eberlein</w:t>
      </w:r>
      <w:r w:rsidR="00F22BA7" w:rsidRPr="001A29CC">
        <w:rPr>
          <w:bCs/>
          <w:color w:val="000000" w:themeColor="text1"/>
          <w:sz w:val="24"/>
        </w:rPr>
        <w:t>.</w:t>
      </w:r>
      <w:r w:rsidR="00B17523" w:rsidRPr="001A29CC">
        <w:rPr>
          <w:bCs/>
          <w:color w:val="000000" w:themeColor="text1"/>
          <w:sz w:val="24"/>
        </w:rPr>
        <w:t xml:space="preserve"> </w:t>
      </w:r>
    </w:p>
    <w:p w14:paraId="361F8AB4" w14:textId="77777777" w:rsidR="00B17523" w:rsidRPr="001A29CC" w:rsidRDefault="00B17523" w:rsidP="00B17523">
      <w:pPr>
        <w:spacing w:line="360" w:lineRule="auto"/>
        <w:jc w:val="both"/>
        <w:rPr>
          <w:bCs/>
          <w:color w:val="000000" w:themeColor="text1"/>
          <w:sz w:val="24"/>
        </w:rPr>
      </w:pPr>
    </w:p>
    <w:p w14:paraId="7318F41A" w14:textId="42902C22" w:rsidR="008A7883" w:rsidRPr="001A29CC" w:rsidRDefault="00C4441A" w:rsidP="00C4441A">
      <w:pPr>
        <w:spacing w:line="360" w:lineRule="auto"/>
        <w:jc w:val="both"/>
        <w:rPr>
          <w:b/>
          <w:bCs/>
          <w:color w:val="000000" w:themeColor="text1"/>
        </w:rPr>
      </w:pPr>
      <w:r w:rsidRPr="001A29CC">
        <w:rPr>
          <w:bCs/>
          <w:color w:val="000000" w:themeColor="text1"/>
          <w:sz w:val="24"/>
        </w:rPr>
        <w:t>Technische Daten und Verarbeitungshinweise</w:t>
      </w:r>
      <w:r w:rsidR="00B17523" w:rsidRPr="001A29CC">
        <w:rPr>
          <w:bCs/>
          <w:color w:val="000000" w:themeColor="text1"/>
          <w:sz w:val="24"/>
        </w:rPr>
        <w:t xml:space="preserve"> zur neuen, stahlfreien Holz-Beton-Verbunddecke „</w:t>
      </w:r>
      <w:proofErr w:type="spellStart"/>
      <w:r w:rsidR="00B17523" w:rsidRPr="001A29CC">
        <w:rPr>
          <w:bCs/>
          <w:color w:val="000000" w:themeColor="text1"/>
          <w:sz w:val="24"/>
        </w:rPr>
        <w:t>maxit</w:t>
      </w:r>
      <w:proofErr w:type="spellEnd"/>
      <w:r w:rsidR="00B17523" w:rsidRPr="001A29CC">
        <w:rPr>
          <w:bCs/>
          <w:color w:val="000000" w:themeColor="text1"/>
          <w:sz w:val="24"/>
        </w:rPr>
        <w:t xml:space="preserve"> DUOBLOC</w:t>
      </w:r>
      <w:r w:rsidRPr="001A29CC">
        <w:rPr>
          <w:bCs/>
          <w:color w:val="000000" w:themeColor="text1"/>
          <w:sz w:val="24"/>
        </w:rPr>
        <w:t>K“ sind in einer gleichnamigen Fachb</w:t>
      </w:r>
      <w:r w:rsidR="00B17523" w:rsidRPr="001A29CC">
        <w:rPr>
          <w:bCs/>
          <w:color w:val="000000" w:themeColor="text1"/>
          <w:sz w:val="24"/>
        </w:rPr>
        <w:t xml:space="preserve">roschüre </w:t>
      </w:r>
      <w:r w:rsidRPr="001A29CC">
        <w:rPr>
          <w:bCs/>
          <w:color w:val="000000" w:themeColor="text1"/>
          <w:sz w:val="24"/>
        </w:rPr>
        <w:t>zusammengefasst.</w:t>
      </w:r>
      <w:r w:rsidR="00B17523" w:rsidRPr="001A29CC">
        <w:rPr>
          <w:bCs/>
          <w:color w:val="000000" w:themeColor="text1"/>
          <w:sz w:val="24"/>
        </w:rPr>
        <w:t xml:space="preserve"> </w:t>
      </w:r>
      <w:r w:rsidRPr="001A29CC">
        <w:rPr>
          <w:bCs/>
          <w:color w:val="000000" w:themeColor="text1"/>
          <w:sz w:val="24"/>
        </w:rPr>
        <w:t>Planer</w:t>
      </w:r>
      <w:r w:rsidR="00D07289">
        <w:rPr>
          <w:bCs/>
          <w:color w:val="000000" w:themeColor="text1"/>
          <w:sz w:val="24"/>
        </w:rPr>
        <w:t xml:space="preserve"> und</w:t>
      </w:r>
      <w:r w:rsidRPr="001A29CC">
        <w:rPr>
          <w:bCs/>
          <w:color w:val="000000" w:themeColor="text1"/>
          <w:sz w:val="24"/>
        </w:rPr>
        <w:t xml:space="preserve"> Bauunternehmer</w:t>
      </w:r>
      <w:r w:rsidR="00D07289">
        <w:rPr>
          <w:bCs/>
          <w:color w:val="000000" w:themeColor="text1"/>
          <w:sz w:val="24"/>
        </w:rPr>
        <w:t xml:space="preserve"> </w:t>
      </w:r>
      <w:r w:rsidRPr="001A29CC">
        <w:rPr>
          <w:bCs/>
          <w:color w:val="000000" w:themeColor="text1"/>
          <w:sz w:val="24"/>
        </w:rPr>
        <w:t>können diese</w:t>
      </w:r>
      <w:r w:rsidR="00B17523" w:rsidRPr="001A29CC">
        <w:rPr>
          <w:bCs/>
          <w:color w:val="000000" w:themeColor="text1"/>
          <w:sz w:val="24"/>
        </w:rPr>
        <w:t xml:space="preserve"> direk</w:t>
      </w:r>
      <w:r w:rsidRPr="001A29CC">
        <w:rPr>
          <w:bCs/>
          <w:color w:val="000000" w:themeColor="text1"/>
          <w:sz w:val="24"/>
        </w:rPr>
        <w:t>t beim Hersteller bestellen</w:t>
      </w:r>
      <w:r w:rsidR="00B17523" w:rsidRPr="001A29CC">
        <w:rPr>
          <w:bCs/>
          <w:color w:val="000000" w:themeColor="text1"/>
          <w:sz w:val="24"/>
        </w:rPr>
        <w:t xml:space="preserve"> – per </w:t>
      </w:r>
      <w:r w:rsidR="008A7883" w:rsidRPr="001A29CC">
        <w:rPr>
          <w:bCs/>
          <w:color w:val="000000" w:themeColor="text1"/>
          <w:sz w:val="24"/>
        </w:rPr>
        <w:t>Telefon (</w:t>
      </w:r>
      <w:r w:rsidR="008A7883" w:rsidRPr="001A29CC">
        <w:rPr>
          <w:b/>
          <w:bCs/>
          <w:color w:val="000000" w:themeColor="text1"/>
          <w:sz w:val="24"/>
        </w:rPr>
        <w:t>09220–180</w:t>
      </w:r>
      <w:r w:rsidR="008A7883" w:rsidRPr="001A29CC">
        <w:rPr>
          <w:bCs/>
          <w:color w:val="000000" w:themeColor="text1"/>
          <w:sz w:val="24"/>
        </w:rPr>
        <w:t>) oder E-Mail (</w:t>
      </w:r>
      <w:r w:rsidR="00D07289" w:rsidRPr="00D07289">
        <w:rPr>
          <w:b/>
          <w:bCs/>
          <w:color w:val="000000" w:themeColor="text1"/>
          <w:sz w:val="24"/>
        </w:rPr>
        <w:t>info@franken-maxit.de</w:t>
      </w:r>
      <w:r w:rsidR="008A7883" w:rsidRPr="001A29CC">
        <w:rPr>
          <w:bCs/>
          <w:color w:val="000000" w:themeColor="text1"/>
          <w:sz w:val="24"/>
        </w:rPr>
        <w:t>).</w:t>
      </w:r>
      <w:r w:rsidR="00D07289">
        <w:rPr>
          <w:bCs/>
          <w:color w:val="000000" w:themeColor="text1"/>
          <w:sz w:val="24"/>
        </w:rPr>
        <w:t xml:space="preserve"> Weitere Informationen sind zudem auf der Webseite </w:t>
      </w:r>
      <w:r w:rsidR="00D07289" w:rsidRPr="00D07289">
        <w:rPr>
          <w:b/>
          <w:bCs/>
          <w:color w:val="000000" w:themeColor="text1"/>
          <w:sz w:val="24"/>
        </w:rPr>
        <w:t>www.maxit-duoblock.de</w:t>
      </w:r>
      <w:r w:rsidR="00D07289">
        <w:rPr>
          <w:bCs/>
          <w:color w:val="000000" w:themeColor="text1"/>
          <w:sz w:val="24"/>
        </w:rPr>
        <w:t xml:space="preserve"> erhältlich.</w:t>
      </w:r>
    </w:p>
    <w:p w14:paraId="1F598C0C" w14:textId="687E33F0" w:rsidR="008D768F" w:rsidRPr="001A29CC" w:rsidRDefault="008A7883">
      <w:pPr>
        <w:pStyle w:val="Textkrper3"/>
        <w:spacing w:before="120" w:line="360" w:lineRule="auto"/>
        <w:jc w:val="right"/>
        <w:rPr>
          <w:b w:val="0"/>
          <w:bCs w:val="0"/>
          <w:color w:val="000000" w:themeColor="text1"/>
        </w:rPr>
      </w:pPr>
      <w:r w:rsidRPr="001A29CC">
        <w:rPr>
          <w:b w:val="0"/>
          <w:bCs w:val="0"/>
          <w:color w:val="000000" w:themeColor="text1"/>
        </w:rPr>
        <w:t xml:space="preserve">ca. </w:t>
      </w:r>
      <w:r w:rsidR="00AD7614" w:rsidRPr="001A29CC">
        <w:rPr>
          <w:b w:val="0"/>
          <w:bCs w:val="0"/>
          <w:color w:val="000000" w:themeColor="text1"/>
        </w:rPr>
        <w:t>5</w:t>
      </w:r>
      <w:r w:rsidRPr="001A29CC">
        <w:rPr>
          <w:b w:val="0"/>
          <w:bCs w:val="0"/>
          <w:color w:val="000000" w:themeColor="text1"/>
        </w:rPr>
        <w:t>.</w:t>
      </w:r>
      <w:r w:rsidR="0057786C">
        <w:rPr>
          <w:b w:val="0"/>
          <w:bCs w:val="0"/>
          <w:color w:val="000000" w:themeColor="text1"/>
        </w:rPr>
        <w:t>50</w:t>
      </w:r>
      <w:r w:rsidR="00F22BA7" w:rsidRPr="001A29CC">
        <w:rPr>
          <w:b w:val="0"/>
          <w:bCs w:val="0"/>
          <w:color w:val="000000" w:themeColor="text1"/>
        </w:rPr>
        <w:t>0 Zeichen</w:t>
      </w:r>
    </w:p>
    <w:p w14:paraId="495E72EA" w14:textId="77777777" w:rsidR="008D768F" w:rsidRDefault="008D768F">
      <w:pPr>
        <w:spacing w:line="400" w:lineRule="exact"/>
        <w:jc w:val="both"/>
        <w:rPr>
          <w:rFonts w:cs="Arial"/>
          <w:sz w:val="24"/>
        </w:rPr>
      </w:pPr>
    </w:p>
    <w:p w14:paraId="476B4A95" w14:textId="77777777" w:rsidR="008D768F" w:rsidRDefault="00F22BA7">
      <w:pPr>
        <w:spacing w:line="400" w:lineRule="exact"/>
        <w:jc w:val="both"/>
        <w:rPr>
          <w:rFonts w:cs="Arial"/>
          <w:sz w:val="24"/>
        </w:rPr>
      </w:pPr>
      <w:r>
        <w:rPr>
          <w:rFonts w:cs="Arial"/>
          <w:sz w:val="24"/>
        </w:rPr>
        <w:t xml:space="preserve">Dieser Text ist auch online abrufbar unter: </w:t>
      </w:r>
      <w:r>
        <w:rPr>
          <w:rFonts w:cs="Arial"/>
          <w:b/>
          <w:bCs/>
          <w:sz w:val="24"/>
        </w:rPr>
        <w:t>www.dako-pr.de</w:t>
      </w:r>
      <w:r>
        <w:rPr>
          <w:rFonts w:cs="Arial"/>
          <w:sz w:val="24"/>
        </w:rPr>
        <w:t>.</w:t>
      </w:r>
    </w:p>
    <w:p w14:paraId="7A190C38" w14:textId="2FF9EFC4" w:rsidR="00D07289" w:rsidRDefault="00D07289">
      <w:pPr>
        <w:rPr>
          <w:rFonts w:cs="Arial"/>
          <w:sz w:val="24"/>
        </w:rPr>
      </w:pPr>
      <w:r>
        <w:rPr>
          <w:rFonts w:cs="Arial"/>
          <w:sz w:val="24"/>
        </w:rPr>
        <w:br w:type="page"/>
      </w:r>
    </w:p>
    <w:p w14:paraId="2DF6B53C" w14:textId="77777777" w:rsidR="008D768F" w:rsidRDefault="00F22BA7">
      <w:pPr>
        <w:suppressAutoHyphens w:val="0"/>
        <w:spacing w:line="360" w:lineRule="auto"/>
        <w:rPr>
          <w:b/>
          <w:bCs/>
          <w:sz w:val="24"/>
          <w:u w:val="single"/>
        </w:rPr>
      </w:pPr>
      <w:r>
        <w:rPr>
          <w:b/>
          <w:bCs/>
          <w:sz w:val="24"/>
          <w:u w:val="single"/>
        </w:rPr>
        <w:lastRenderedPageBreak/>
        <w:t>Bildunterschriften</w:t>
      </w:r>
    </w:p>
    <w:p w14:paraId="6C93800F" w14:textId="77777777" w:rsidR="008D768F" w:rsidRDefault="008D768F">
      <w:pPr>
        <w:spacing w:line="360" w:lineRule="auto"/>
        <w:rPr>
          <w:b/>
          <w:bCs/>
          <w:sz w:val="24"/>
        </w:rPr>
      </w:pPr>
    </w:p>
    <w:p w14:paraId="71A4A14E" w14:textId="77777777" w:rsidR="008D768F" w:rsidRDefault="00F22BA7">
      <w:pPr>
        <w:spacing w:line="360" w:lineRule="auto"/>
        <w:rPr>
          <w:b/>
          <w:bCs/>
          <w:sz w:val="24"/>
        </w:rPr>
      </w:pPr>
      <w:r>
        <w:rPr>
          <w:b/>
          <w:bCs/>
          <w:sz w:val="24"/>
        </w:rPr>
        <w:t>[23-</w:t>
      </w:r>
      <w:r w:rsidR="00AD7614">
        <w:rPr>
          <w:b/>
          <w:bCs/>
          <w:sz w:val="24"/>
        </w:rPr>
        <w:t>06</w:t>
      </w:r>
      <w:r>
        <w:rPr>
          <w:b/>
          <w:bCs/>
          <w:sz w:val="24"/>
        </w:rPr>
        <w:t xml:space="preserve"> DUOBLOCK] </w:t>
      </w:r>
    </w:p>
    <w:p w14:paraId="77A3AA02" w14:textId="77777777" w:rsidR="008D768F" w:rsidRDefault="00F22BA7">
      <w:pPr>
        <w:spacing w:line="360" w:lineRule="auto"/>
        <w:jc w:val="both"/>
        <w:rPr>
          <w:b/>
          <w:bCs/>
          <w:i/>
          <w:sz w:val="24"/>
        </w:rPr>
      </w:pPr>
      <w:r>
        <w:rPr>
          <w:i/>
          <w:sz w:val="24"/>
        </w:rPr>
        <w:t>Mit der stahlfreien Holz-Beton-Verbunddecke „</w:t>
      </w:r>
      <w:proofErr w:type="spellStart"/>
      <w:r>
        <w:rPr>
          <w:i/>
          <w:sz w:val="24"/>
        </w:rPr>
        <w:t>maxit</w:t>
      </w:r>
      <w:proofErr w:type="spellEnd"/>
      <w:r>
        <w:rPr>
          <w:i/>
          <w:sz w:val="24"/>
        </w:rPr>
        <w:t xml:space="preserve"> DUOBLOCK“ bietet die Maxit-Gruppe </w:t>
      </w:r>
      <w:r w:rsidR="00B33A68">
        <w:rPr>
          <w:i/>
          <w:sz w:val="24"/>
        </w:rPr>
        <w:t xml:space="preserve">ab sofort </w:t>
      </w:r>
      <w:r>
        <w:rPr>
          <w:i/>
          <w:sz w:val="24"/>
        </w:rPr>
        <w:t>eine ökologische Alternative zu herkömmlichen Stahlbetondecken.</w:t>
      </w:r>
    </w:p>
    <w:p w14:paraId="5CBE1333" w14:textId="77777777" w:rsidR="008D768F" w:rsidRDefault="00F22BA7">
      <w:pPr>
        <w:jc w:val="right"/>
        <w:rPr>
          <w:bCs/>
          <w:sz w:val="24"/>
        </w:rPr>
      </w:pPr>
      <w:r>
        <w:rPr>
          <w:bCs/>
          <w:sz w:val="24"/>
        </w:rPr>
        <w:t xml:space="preserve">Foto: </w:t>
      </w:r>
      <w:proofErr w:type="spellStart"/>
      <w:r>
        <w:rPr>
          <w:bCs/>
          <w:sz w:val="24"/>
        </w:rPr>
        <w:t>maxit</w:t>
      </w:r>
      <w:proofErr w:type="spellEnd"/>
      <w:r>
        <w:rPr>
          <w:bCs/>
          <w:sz w:val="24"/>
        </w:rPr>
        <w:t xml:space="preserve"> Gruppe</w:t>
      </w:r>
    </w:p>
    <w:p w14:paraId="4F538F82" w14:textId="77777777" w:rsidR="008D768F" w:rsidRDefault="008D768F"/>
    <w:p w14:paraId="195AF168" w14:textId="52A449CB" w:rsidR="00D07289" w:rsidRDefault="00D07289" w:rsidP="009D427C">
      <w:pPr>
        <w:spacing w:line="360" w:lineRule="auto"/>
        <w:rPr>
          <w:b/>
          <w:bCs/>
          <w:sz w:val="24"/>
        </w:rPr>
      </w:pPr>
    </w:p>
    <w:p w14:paraId="03AFCE8F" w14:textId="77777777" w:rsidR="00CA0337" w:rsidRDefault="00CA0337" w:rsidP="009D427C">
      <w:pPr>
        <w:spacing w:line="360" w:lineRule="auto"/>
        <w:rPr>
          <w:b/>
          <w:bCs/>
          <w:sz w:val="24"/>
        </w:rPr>
      </w:pPr>
    </w:p>
    <w:p w14:paraId="53B551CF" w14:textId="431D9104" w:rsidR="009D427C" w:rsidRDefault="009D427C" w:rsidP="009D427C">
      <w:pPr>
        <w:spacing w:line="360" w:lineRule="auto"/>
        <w:rPr>
          <w:i/>
          <w:sz w:val="24"/>
        </w:rPr>
      </w:pPr>
      <w:r>
        <w:rPr>
          <w:b/>
          <w:bCs/>
          <w:sz w:val="24"/>
        </w:rPr>
        <w:t>[23-06 Massivholz-Decke]</w:t>
      </w:r>
    </w:p>
    <w:p w14:paraId="6478AF55" w14:textId="77777777" w:rsidR="009D427C" w:rsidRPr="003E62EC" w:rsidRDefault="009D427C" w:rsidP="009D427C">
      <w:pPr>
        <w:spacing w:line="360" w:lineRule="auto"/>
        <w:jc w:val="both"/>
        <w:rPr>
          <w:i/>
          <w:color w:val="000000" w:themeColor="text1"/>
          <w:sz w:val="24"/>
        </w:rPr>
      </w:pPr>
      <w:r w:rsidRPr="003E62EC">
        <w:rPr>
          <w:bCs/>
          <w:i/>
          <w:color w:val="000000" w:themeColor="text1"/>
          <w:sz w:val="24"/>
        </w:rPr>
        <w:t>Decken aus Massivholz bilden die Basis der Verbundlösung „</w:t>
      </w:r>
      <w:proofErr w:type="spellStart"/>
      <w:r w:rsidRPr="003E62EC">
        <w:rPr>
          <w:bCs/>
          <w:i/>
          <w:color w:val="000000" w:themeColor="text1"/>
          <w:sz w:val="24"/>
        </w:rPr>
        <w:t>maxit</w:t>
      </w:r>
      <w:proofErr w:type="spellEnd"/>
      <w:r w:rsidRPr="003E62EC">
        <w:rPr>
          <w:bCs/>
          <w:i/>
          <w:color w:val="000000" w:themeColor="text1"/>
          <w:sz w:val="24"/>
        </w:rPr>
        <w:t xml:space="preserve"> DUOBLOCK“: Zur Verwendung kommen dabei aus</w:t>
      </w:r>
      <w:r w:rsidR="003E62EC">
        <w:rPr>
          <w:bCs/>
          <w:i/>
          <w:color w:val="000000" w:themeColor="text1"/>
          <w:sz w:val="24"/>
        </w:rPr>
        <w:softHyphen/>
      </w:r>
      <w:r w:rsidRPr="003E62EC">
        <w:rPr>
          <w:bCs/>
          <w:i/>
          <w:color w:val="000000" w:themeColor="text1"/>
          <w:sz w:val="24"/>
        </w:rPr>
        <w:t>schließlich hochwertige, keilgezinkte Konstruktions-Vollhölzer (KVH) aus Fichte nach DIN 1052:2008.</w:t>
      </w:r>
    </w:p>
    <w:p w14:paraId="04EB3E67" w14:textId="7846988C" w:rsidR="00606D11" w:rsidRDefault="009D427C" w:rsidP="009D427C">
      <w:pPr>
        <w:spacing w:line="360" w:lineRule="auto"/>
        <w:jc w:val="right"/>
        <w:rPr>
          <w:bCs/>
          <w:sz w:val="24"/>
        </w:rPr>
      </w:pPr>
      <w:r>
        <w:rPr>
          <w:bCs/>
          <w:sz w:val="24"/>
        </w:rPr>
        <w:t xml:space="preserve">Foto: </w:t>
      </w:r>
      <w:proofErr w:type="spellStart"/>
      <w:r>
        <w:rPr>
          <w:bCs/>
          <w:sz w:val="24"/>
        </w:rPr>
        <w:t>maxit</w:t>
      </w:r>
      <w:proofErr w:type="spellEnd"/>
      <w:r>
        <w:rPr>
          <w:bCs/>
          <w:sz w:val="24"/>
        </w:rPr>
        <w:t xml:space="preserve"> Gruppe</w:t>
      </w:r>
    </w:p>
    <w:p w14:paraId="47573BFB" w14:textId="0A940750" w:rsidR="00CA0337" w:rsidRDefault="00CA0337" w:rsidP="009D427C">
      <w:pPr>
        <w:spacing w:line="360" w:lineRule="auto"/>
        <w:jc w:val="right"/>
        <w:rPr>
          <w:b/>
          <w:bCs/>
          <w:sz w:val="24"/>
        </w:rPr>
      </w:pPr>
    </w:p>
    <w:p w14:paraId="6BE946DA" w14:textId="77777777" w:rsidR="00CA0337" w:rsidRDefault="00CA0337" w:rsidP="009D427C">
      <w:pPr>
        <w:spacing w:line="360" w:lineRule="auto"/>
        <w:jc w:val="right"/>
        <w:rPr>
          <w:b/>
          <w:bCs/>
          <w:sz w:val="24"/>
        </w:rPr>
      </w:pPr>
    </w:p>
    <w:p w14:paraId="691F0597" w14:textId="77777777" w:rsidR="00CA0337" w:rsidRDefault="00CA0337" w:rsidP="009D427C">
      <w:pPr>
        <w:spacing w:line="360" w:lineRule="auto"/>
        <w:jc w:val="right"/>
        <w:rPr>
          <w:b/>
          <w:bCs/>
          <w:sz w:val="24"/>
        </w:rPr>
      </w:pPr>
    </w:p>
    <w:p w14:paraId="384B4429" w14:textId="6ADF99A5" w:rsidR="008D768F" w:rsidRDefault="00C43D46">
      <w:pPr>
        <w:spacing w:line="360" w:lineRule="auto"/>
        <w:rPr>
          <w:i/>
          <w:sz w:val="24"/>
        </w:rPr>
      </w:pPr>
      <w:r>
        <w:rPr>
          <w:b/>
          <w:bCs/>
          <w:sz w:val="24"/>
        </w:rPr>
        <w:t>[23-06</w:t>
      </w:r>
      <w:r w:rsidR="00F22BA7">
        <w:rPr>
          <w:b/>
          <w:bCs/>
          <w:sz w:val="24"/>
        </w:rPr>
        <w:t xml:space="preserve"> Verarbeitung]</w:t>
      </w:r>
    </w:p>
    <w:p w14:paraId="5FDFE2AD" w14:textId="77777777" w:rsidR="008D768F" w:rsidRPr="003E62EC" w:rsidRDefault="00F22BA7">
      <w:pPr>
        <w:spacing w:line="360" w:lineRule="auto"/>
        <w:jc w:val="both"/>
        <w:rPr>
          <w:i/>
          <w:color w:val="000000" w:themeColor="text1"/>
          <w:sz w:val="24"/>
        </w:rPr>
      </w:pPr>
      <w:r w:rsidRPr="003E62EC">
        <w:rPr>
          <w:bCs/>
          <w:i/>
          <w:color w:val="000000" w:themeColor="text1"/>
          <w:sz w:val="24"/>
        </w:rPr>
        <w:t>Zei</w:t>
      </w:r>
      <w:r w:rsidR="00AD7614" w:rsidRPr="003E62EC">
        <w:rPr>
          <w:bCs/>
          <w:i/>
          <w:color w:val="000000" w:themeColor="text1"/>
          <w:sz w:val="24"/>
        </w:rPr>
        <w:t>tsparender</w:t>
      </w:r>
      <w:r w:rsidRPr="003E62EC">
        <w:rPr>
          <w:bCs/>
          <w:i/>
          <w:color w:val="000000" w:themeColor="text1"/>
          <w:sz w:val="24"/>
        </w:rPr>
        <w:t xml:space="preserve"> Deckenbau</w:t>
      </w:r>
      <w:r w:rsidR="00AD7614" w:rsidRPr="003E62EC">
        <w:rPr>
          <w:bCs/>
          <w:i/>
          <w:color w:val="000000" w:themeColor="text1"/>
          <w:sz w:val="24"/>
        </w:rPr>
        <w:t xml:space="preserve"> mit „</w:t>
      </w:r>
      <w:proofErr w:type="spellStart"/>
      <w:r w:rsidR="00AD7614" w:rsidRPr="003E62EC">
        <w:rPr>
          <w:bCs/>
          <w:i/>
          <w:color w:val="000000" w:themeColor="text1"/>
          <w:sz w:val="24"/>
        </w:rPr>
        <w:t>maxit</w:t>
      </w:r>
      <w:proofErr w:type="spellEnd"/>
      <w:r w:rsidR="00AD7614" w:rsidRPr="003E62EC">
        <w:rPr>
          <w:bCs/>
          <w:i/>
          <w:color w:val="000000" w:themeColor="text1"/>
          <w:sz w:val="24"/>
        </w:rPr>
        <w:t xml:space="preserve"> DUOBLOCK“</w:t>
      </w:r>
      <w:r w:rsidRPr="003E62EC">
        <w:rPr>
          <w:bCs/>
          <w:i/>
          <w:color w:val="000000" w:themeColor="text1"/>
          <w:sz w:val="24"/>
        </w:rPr>
        <w:t xml:space="preserve">: Erst nach </w:t>
      </w:r>
      <w:r w:rsidR="00AD7614" w:rsidRPr="003E62EC">
        <w:rPr>
          <w:bCs/>
          <w:i/>
          <w:color w:val="000000" w:themeColor="text1"/>
          <w:sz w:val="24"/>
        </w:rPr>
        <w:t xml:space="preserve">witterungsfester </w:t>
      </w:r>
      <w:r w:rsidRPr="003E62EC">
        <w:rPr>
          <w:bCs/>
          <w:i/>
          <w:color w:val="000000" w:themeColor="text1"/>
          <w:sz w:val="24"/>
        </w:rPr>
        <w:t>Errichtung des Gebäudes wird der Beton im Fließestrich-Verfahren vergossen. So entfallen zwischen</w:t>
      </w:r>
      <w:r w:rsidR="00AD7614" w:rsidRPr="003E62EC">
        <w:rPr>
          <w:bCs/>
          <w:i/>
          <w:color w:val="000000" w:themeColor="text1"/>
          <w:sz w:val="24"/>
        </w:rPr>
        <w:softHyphen/>
      </w:r>
      <w:r w:rsidRPr="003E62EC">
        <w:rPr>
          <w:bCs/>
          <w:i/>
          <w:color w:val="000000" w:themeColor="text1"/>
          <w:sz w:val="24"/>
        </w:rPr>
        <w:t>zeitliche Unterbrechungen durch längere Trocknungsphasen.</w:t>
      </w:r>
    </w:p>
    <w:p w14:paraId="2B07F691" w14:textId="77777777" w:rsidR="008D768F" w:rsidRDefault="00F22BA7">
      <w:pPr>
        <w:spacing w:line="360" w:lineRule="auto"/>
        <w:jc w:val="right"/>
        <w:rPr>
          <w:i/>
          <w:sz w:val="24"/>
        </w:rPr>
      </w:pPr>
      <w:r>
        <w:rPr>
          <w:bCs/>
          <w:sz w:val="24"/>
        </w:rPr>
        <w:t xml:space="preserve">Foto: </w:t>
      </w:r>
      <w:proofErr w:type="spellStart"/>
      <w:r>
        <w:rPr>
          <w:bCs/>
          <w:sz w:val="24"/>
        </w:rPr>
        <w:t>maxit</w:t>
      </w:r>
      <w:proofErr w:type="spellEnd"/>
      <w:r>
        <w:rPr>
          <w:bCs/>
          <w:sz w:val="24"/>
        </w:rPr>
        <w:t xml:space="preserve"> Gruppe</w:t>
      </w:r>
    </w:p>
    <w:p w14:paraId="03BB05D1" w14:textId="6F4FFB46" w:rsidR="00D07289" w:rsidRDefault="00D07289" w:rsidP="00AD7614">
      <w:pPr>
        <w:spacing w:line="360" w:lineRule="auto"/>
        <w:rPr>
          <w:b/>
          <w:bCs/>
          <w:sz w:val="24"/>
        </w:rPr>
      </w:pPr>
    </w:p>
    <w:p w14:paraId="6A67A3CA" w14:textId="77777777" w:rsidR="00CA0337" w:rsidRDefault="00CA0337" w:rsidP="00AD7614">
      <w:pPr>
        <w:spacing w:line="360" w:lineRule="auto"/>
        <w:rPr>
          <w:b/>
          <w:bCs/>
          <w:sz w:val="24"/>
        </w:rPr>
      </w:pPr>
    </w:p>
    <w:p w14:paraId="3B778096" w14:textId="77777777" w:rsidR="00D07289" w:rsidRDefault="00D07289" w:rsidP="00AD7614">
      <w:pPr>
        <w:spacing w:line="360" w:lineRule="auto"/>
        <w:rPr>
          <w:b/>
          <w:bCs/>
          <w:sz w:val="24"/>
        </w:rPr>
      </w:pPr>
    </w:p>
    <w:p w14:paraId="6B8AEBD8" w14:textId="458681C2" w:rsidR="00AD7614" w:rsidRDefault="00AD7614" w:rsidP="00AD7614">
      <w:pPr>
        <w:spacing w:line="360" w:lineRule="auto"/>
        <w:rPr>
          <w:i/>
          <w:sz w:val="24"/>
        </w:rPr>
      </w:pPr>
      <w:r>
        <w:rPr>
          <w:b/>
          <w:bCs/>
          <w:sz w:val="24"/>
        </w:rPr>
        <w:t>[23-06 Auflager]</w:t>
      </w:r>
    </w:p>
    <w:p w14:paraId="2EB7033B" w14:textId="77777777" w:rsidR="00AD7614" w:rsidRPr="009C4F7C" w:rsidRDefault="00606D11" w:rsidP="00AD7614">
      <w:pPr>
        <w:spacing w:line="360" w:lineRule="auto"/>
        <w:jc w:val="both"/>
        <w:rPr>
          <w:i/>
          <w:color w:val="000000" w:themeColor="text1"/>
          <w:sz w:val="24"/>
        </w:rPr>
      </w:pPr>
      <w:r w:rsidRPr="009C4F7C">
        <w:rPr>
          <w:bCs/>
          <w:i/>
          <w:color w:val="000000" w:themeColor="text1"/>
          <w:sz w:val="24"/>
        </w:rPr>
        <w:t>Holz-Beton-Verbunddecke: Der minimale Betonquerschnitt sorgt in der Verarbeitungsphase für eine geringe Belastung durch Feuchtigkeit.</w:t>
      </w:r>
    </w:p>
    <w:p w14:paraId="3E03B3AB" w14:textId="77777777" w:rsidR="00AD7614" w:rsidRDefault="00AD7614" w:rsidP="00AD7614">
      <w:pPr>
        <w:spacing w:line="360" w:lineRule="auto"/>
        <w:jc w:val="right"/>
        <w:rPr>
          <w:b/>
          <w:bCs/>
          <w:sz w:val="24"/>
        </w:rPr>
      </w:pPr>
      <w:r>
        <w:rPr>
          <w:bCs/>
          <w:sz w:val="24"/>
        </w:rPr>
        <w:t xml:space="preserve">Foto: </w:t>
      </w:r>
      <w:proofErr w:type="spellStart"/>
      <w:r>
        <w:rPr>
          <w:bCs/>
          <w:sz w:val="24"/>
        </w:rPr>
        <w:t>maxit</w:t>
      </w:r>
      <w:proofErr w:type="spellEnd"/>
      <w:r>
        <w:rPr>
          <w:bCs/>
          <w:sz w:val="24"/>
        </w:rPr>
        <w:t xml:space="preserve"> Gruppe</w:t>
      </w:r>
    </w:p>
    <w:p w14:paraId="0E1AC2D8" w14:textId="77777777" w:rsidR="00CA0337" w:rsidRDefault="00CA0337" w:rsidP="00C43D46">
      <w:pPr>
        <w:spacing w:line="360" w:lineRule="auto"/>
        <w:rPr>
          <w:b/>
          <w:bCs/>
          <w:sz w:val="24"/>
        </w:rPr>
      </w:pPr>
    </w:p>
    <w:p w14:paraId="4F6EAD35" w14:textId="250363DC" w:rsidR="00C43D46" w:rsidRDefault="00C43D46" w:rsidP="00C43D46">
      <w:pPr>
        <w:spacing w:line="360" w:lineRule="auto"/>
        <w:rPr>
          <w:b/>
          <w:bCs/>
          <w:sz w:val="24"/>
        </w:rPr>
      </w:pPr>
      <w:r>
        <w:rPr>
          <w:b/>
          <w:bCs/>
          <w:sz w:val="24"/>
        </w:rPr>
        <w:lastRenderedPageBreak/>
        <w:t xml:space="preserve">[23-06 </w:t>
      </w:r>
      <w:proofErr w:type="spellStart"/>
      <w:r>
        <w:rPr>
          <w:b/>
          <w:bCs/>
          <w:sz w:val="24"/>
        </w:rPr>
        <w:t>Broschuere</w:t>
      </w:r>
      <w:proofErr w:type="spellEnd"/>
      <w:r>
        <w:rPr>
          <w:b/>
          <w:bCs/>
          <w:sz w:val="24"/>
        </w:rPr>
        <w:t>]</w:t>
      </w:r>
    </w:p>
    <w:p w14:paraId="275B0FD5" w14:textId="77777777" w:rsidR="00C43D46" w:rsidRPr="003E62EC" w:rsidRDefault="00C43D46" w:rsidP="00C43D46">
      <w:pPr>
        <w:spacing w:line="360" w:lineRule="auto"/>
        <w:jc w:val="both"/>
        <w:rPr>
          <w:bCs/>
          <w:i/>
          <w:color w:val="000000" w:themeColor="text1"/>
          <w:sz w:val="24"/>
        </w:rPr>
      </w:pPr>
      <w:r w:rsidRPr="003E62EC">
        <w:rPr>
          <w:bCs/>
          <w:i/>
          <w:color w:val="000000" w:themeColor="text1"/>
          <w:sz w:val="24"/>
        </w:rPr>
        <w:t>Wichtige Verarbeitungshinweise, technische Daten und einen Überblick über alle Vorteile zur Deckenlösung „</w:t>
      </w:r>
      <w:proofErr w:type="spellStart"/>
      <w:r w:rsidRPr="003E62EC">
        <w:rPr>
          <w:bCs/>
          <w:i/>
          <w:color w:val="000000" w:themeColor="text1"/>
          <w:sz w:val="24"/>
        </w:rPr>
        <w:t>maxit</w:t>
      </w:r>
      <w:proofErr w:type="spellEnd"/>
      <w:r w:rsidRPr="003E62EC">
        <w:rPr>
          <w:bCs/>
          <w:i/>
          <w:color w:val="000000" w:themeColor="text1"/>
          <w:sz w:val="24"/>
        </w:rPr>
        <w:t xml:space="preserve"> DUOBLOCK“ liefert die gleichnamige </w:t>
      </w:r>
      <w:r w:rsidR="00AD7614" w:rsidRPr="003E62EC">
        <w:rPr>
          <w:bCs/>
          <w:i/>
          <w:color w:val="000000" w:themeColor="text1"/>
          <w:sz w:val="24"/>
        </w:rPr>
        <w:t>Fachb</w:t>
      </w:r>
      <w:r w:rsidRPr="003E62EC">
        <w:rPr>
          <w:bCs/>
          <w:i/>
          <w:color w:val="000000" w:themeColor="text1"/>
          <w:sz w:val="24"/>
        </w:rPr>
        <w:t>roschüre.</w:t>
      </w:r>
      <w:r w:rsidR="00AD7614" w:rsidRPr="003E62EC">
        <w:rPr>
          <w:bCs/>
          <w:i/>
          <w:color w:val="000000" w:themeColor="text1"/>
          <w:sz w:val="24"/>
        </w:rPr>
        <w:t xml:space="preserve"> Sie steht Bauprofis ab sofort zur kostenfreien Bestellung bereit.</w:t>
      </w:r>
    </w:p>
    <w:p w14:paraId="6B7B3332" w14:textId="77777777" w:rsidR="00C43D46" w:rsidRDefault="00C43D46" w:rsidP="00C43D46">
      <w:pPr>
        <w:jc w:val="right"/>
        <w:rPr>
          <w:bCs/>
          <w:sz w:val="24"/>
        </w:rPr>
      </w:pPr>
      <w:r>
        <w:rPr>
          <w:bCs/>
          <w:sz w:val="24"/>
        </w:rPr>
        <w:t xml:space="preserve">Foto: </w:t>
      </w:r>
      <w:proofErr w:type="spellStart"/>
      <w:r>
        <w:rPr>
          <w:bCs/>
          <w:sz w:val="24"/>
        </w:rPr>
        <w:t>maxit</w:t>
      </w:r>
      <w:proofErr w:type="spellEnd"/>
      <w:r>
        <w:rPr>
          <w:bCs/>
          <w:sz w:val="24"/>
        </w:rPr>
        <w:t xml:space="preserve"> Gruppe</w:t>
      </w:r>
    </w:p>
    <w:p w14:paraId="7067F6AE" w14:textId="77777777" w:rsidR="00C43D46" w:rsidRDefault="00C43D46" w:rsidP="00C43D46">
      <w:pPr>
        <w:spacing w:line="360" w:lineRule="auto"/>
        <w:rPr>
          <w:b/>
          <w:bCs/>
          <w:sz w:val="24"/>
        </w:rPr>
      </w:pPr>
    </w:p>
    <w:p w14:paraId="5F6F523E" w14:textId="77777777" w:rsidR="009D427C" w:rsidRDefault="009D427C">
      <w:pPr>
        <w:pStyle w:val="berschrift61"/>
        <w:numPr>
          <w:ilvl w:val="0"/>
          <w:numId w:val="0"/>
        </w:numPr>
        <w:rPr>
          <w:b w:val="0"/>
          <w:bCs w:val="0"/>
        </w:rPr>
      </w:pPr>
    </w:p>
    <w:p w14:paraId="086366F9" w14:textId="77777777" w:rsidR="00114790" w:rsidRDefault="00114790">
      <w:pPr>
        <w:pStyle w:val="berschrift61"/>
        <w:numPr>
          <w:ilvl w:val="0"/>
          <w:numId w:val="0"/>
        </w:numPr>
        <w:rPr>
          <w:b w:val="0"/>
          <w:bCs w:val="0"/>
        </w:rPr>
      </w:pPr>
    </w:p>
    <w:p w14:paraId="4CB2F70E" w14:textId="226E9C00" w:rsidR="008D768F" w:rsidRDefault="00F22BA7">
      <w:pPr>
        <w:pStyle w:val="berschrift61"/>
        <w:numPr>
          <w:ilvl w:val="0"/>
          <w:numId w:val="0"/>
        </w:numPr>
        <w:rPr>
          <w:b w:val="0"/>
          <w:bCs w:val="0"/>
        </w:rPr>
      </w:pPr>
      <w:r>
        <w:rPr>
          <w:b w:val="0"/>
          <w:bCs w:val="0"/>
        </w:rPr>
        <w:t>Rückfragen beantwortet gern</w:t>
      </w:r>
    </w:p>
    <w:p w14:paraId="08BCA875" w14:textId="77777777" w:rsidR="008D768F" w:rsidRDefault="008D768F">
      <w:pPr>
        <w:rPr>
          <w:b/>
          <w:sz w:val="19"/>
        </w:rPr>
      </w:pPr>
    </w:p>
    <w:p w14:paraId="48975836" w14:textId="77777777" w:rsidR="008D768F" w:rsidRDefault="00F22BA7">
      <w:pPr>
        <w:ind w:right="-142"/>
        <w:rPr>
          <w:b/>
          <w:sz w:val="19"/>
        </w:rPr>
      </w:pPr>
      <w:proofErr w:type="spellStart"/>
      <w:r>
        <w:rPr>
          <w:b/>
          <w:bCs/>
          <w:sz w:val="19"/>
        </w:rPr>
        <w:t>maxit</w:t>
      </w:r>
      <w:proofErr w:type="spellEnd"/>
      <w:r>
        <w:rPr>
          <w:b/>
          <w:bCs/>
          <w:sz w:val="19"/>
        </w:rPr>
        <w:t xml:space="preserve"> Gruppe</w:t>
      </w:r>
      <w:r>
        <w:rPr>
          <w:b/>
          <w:bCs/>
          <w:sz w:val="19"/>
        </w:rPr>
        <w:tab/>
      </w:r>
      <w:r>
        <w:rPr>
          <w:b/>
          <w:bCs/>
          <w:sz w:val="19"/>
        </w:rPr>
        <w:tab/>
      </w:r>
      <w:r>
        <w:rPr>
          <w:b/>
          <w:bCs/>
          <w:sz w:val="19"/>
        </w:rPr>
        <w:tab/>
      </w:r>
      <w:r>
        <w:rPr>
          <w:b/>
          <w:bCs/>
          <w:sz w:val="19"/>
        </w:rPr>
        <w:tab/>
      </w:r>
      <w:proofErr w:type="spellStart"/>
      <w:r>
        <w:rPr>
          <w:b/>
          <w:sz w:val="19"/>
        </w:rPr>
        <w:t>dako</w:t>
      </w:r>
      <w:proofErr w:type="spellEnd"/>
      <w:r>
        <w:rPr>
          <w:b/>
          <w:sz w:val="19"/>
        </w:rPr>
        <w:t xml:space="preserve"> </w:t>
      </w:r>
      <w:proofErr w:type="spellStart"/>
      <w:r>
        <w:rPr>
          <w:b/>
          <w:sz w:val="19"/>
        </w:rPr>
        <w:t>pr</w:t>
      </w:r>
      <w:proofErr w:type="spellEnd"/>
      <w:r>
        <w:rPr>
          <w:b/>
          <w:sz w:val="19"/>
        </w:rPr>
        <w:t xml:space="preserve"> </w:t>
      </w:r>
      <w:proofErr w:type="spellStart"/>
      <w:r>
        <w:rPr>
          <w:b/>
          <w:sz w:val="19"/>
        </w:rPr>
        <w:t>corporate</w:t>
      </w:r>
      <w:proofErr w:type="spellEnd"/>
      <w:r>
        <w:rPr>
          <w:b/>
          <w:sz w:val="19"/>
        </w:rPr>
        <w:t xml:space="preserve"> </w:t>
      </w:r>
      <w:proofErr w:type="spellStart"/>
      <w:r>
        <w:rPr>
          <w:b/>
          <w:sz w:val="19"/>
        </w:rPr>
        <w:t>communications</w:t>
      </w:r>
      <w:proofErr w:type="spellEnd"/>
    </w:p>
    <w:p w14:paraId="711FE2EF" w14:textId="77777777" w:rsidR="008D768F" w:rsidRDefault="00F22BA7">
      <w:pPr>
        <w:rPr>
          <w:bCs/>
          <w:sz w:val="19"/>
          <w:lang w:val="en-US"/>
        </w:rPr>
      </w:pPr>
      <w:r>
        <w:rPr>
          <w:bCs/>
          <w:sz w:val="19"/>
          <w:lang w:val="en-US"/>
        </w:rPr>
        <w:t>Reinhard Tyrok</w:t>
      </w:r>
      <w:r>
        <w:rPr>
          <w:bCs/>
          <w:sz w:val="19"/>
          <w:lang w:val="en-US"/>
        </w:rPr>
        <w:tab/>
      </w:r>
      <w:r>
        <w:rPr>
          <w:bCs/>
          <w:sz w:val="19"/>
          <w:lang w:val="en-US"/>
        </w:rPr>
        <w:tab/>
      </w:r>
      <w:r>
        <w:rPr>
          <w:bCs/>
          <w:sz w:val="19"/>
          <w:lang w:val="en-US"/>
        </w:rPr>
        <w:tab/>
      </w:r>
      <w:r>
        <w:rPr>
          <w:bCs/>
          <w:sz w:val="19"/>
          <w:lang w:val="en-US"/>
        </w:rPr>
        <w:tab/>
        <w:t>Darko Kosic</w:t>
      </w:r>
    </w:p>
    <w:p w14:paraId="6F51EA6D" w14:textId="77777777" w:rsidR="008D768F" w:rsidRDefault="00F22BA7">
      <w:pPr>
        <w:rPr>
          <w:bCs/>
          <w:sz w:val="19"/>
          <w:lang w:val="fr-FR"/>
        </w:rPr>
      </w:pPr>
      <w:r>
        <w:rPr>
          <w:bCs/>
          <w:sz w:val="19"/>
          <w:lang w:val="fr-FR"/>
        </w:rPr>
        <w:t>Tel.: 09 220 – 18 0</w:t>
      </w:r>
      <w:r>
        <w:rPr>
          <w:bCs/>
          <w:sz w:val="19"/>
          <w:lang w:val="fr-FR"/>
        </w:rPr>
        <w:tab/>
      </w:r>
      <w:r>
        <w:rPr>
          <w:bCs/>
          <w:sz w:val="19"/>
          <w:lang w:val="fr-FR"/>
        </w:rPr>
        <w:tab/>
      </w:r>
      <w:r>
        <w:rPr>
          <w:bCs/>
          <w:sz w:val="19"/>
          <w:lang w:val="fr-FR"/>
        </w:rPr>
        <w:tab/>
        <w:t>Tel.: 02 14 – 20 69 1-0</w:t>
      </w:r>
    </w:p>
    <w:p w14:paraId="349B3E53" w14:textId="77777777" w:rsidR="008D768F" w:rsidRDefault="00F22BA7">
      <w:pPr>
        <w:rPr>
          <w:bCs/>
          <w:sz w:val="19"/>
          <w:lang w:val="fr-FR"/>
        </w:rPr>
      </w:pPr>
      <w:r>
        <w:rPr>
          <w:bCs/>
          <w:sz w:val="19"/>
          <w:lang w:val="fr-FR"/>
        </w:rPr>
        <w:t>Fax: 09 220 – 18 200</w:t>
      </w:r>
      <w:r>
        <w:rPr>
          <w:bCs/>
          <w:sz w:val="19"/>
          <w:lang w:val="fr-FR"/>
        </w:rPr>
        <w:tab/>
      </w:r>
      <w:r>
        <w:rPr>
          <w:bCs/>
          <w:sz w:val="19"/>
          <w:lang w:val="fr-FR"/>
        </w:rPr>
        <w:tab/>
      </w:r>
      <w:r>
        <w:rPr>
          <w:bCs/>
          <w:sz w:val="19"/>
          <w:lang w:val="fr-FR"/>
        </w:rPr>
        <w:tab/>
        <w:t>Fax: 02 14 – 20 69 1-50</w:t>
      </w:r>
    </w:p>
    <w:p w14:paraId="42B2D131" w14:textId="77777777" w:rsidR="008D768F" w:rsidRDefault="00F22BA7">
      <w:pPr>
        <w:rPr>
          <w:sz w:val="19"/>
          <w:lang w:val="fr-FR"/>
        </w:rPr>
      </w:pPr>
      <w:r>
        <w:rPr>
          <w:sz w:val="19"/>
          <w:lang w:val="fr-FR"/>
        </w:rPr>
        <w:t xml:space="preserve">Mail: </w:t>
      </w:r>
      <w:hyperlink r:id="rId9">
        <w:r>
          <w:rPr>
            <w:rStyle w:val="Internetverknpfung"/>
            <w:color w:val="auto"/>
            <w:sz w:val="19"/>
            <w:u w:val="none"/>
            <w:lang w:val="fr-FR"/>
          </w:rPr>
          <w:t>reinhard.tyrok@maxit.de</w:t>
        </w:r>
      </w:hyperlink>
      <w:r>
        <w:rPr>
          <w:sz w:val="19"/>
          <w:lang w:val="fr-FR"/>
        </w:rPr>
        <w:tab/>
      </w:r>
      <w:r>
        <w:rPr>
          <w:sz w:val="19"/>
          <w:lang w:val="fr-FR"/>
        </w:rPr>
        <w:tab/>
        <w:t>Mail: d.kosic@dako-pr.de</w:t>
      </w:r>
    </w:p>
    <w:p w14:paraId="611012E0" w14:textId="77777777" w:rsidR="008D768F" w:rsidRDefault="008D768F">
      <w:pPr>
        <w:pStyle w:val="berschrift61"/>
        <w:numPr>
          <w:ilvl w:val="0"/>
          <w:numId w:val="0"/>
        </w:numPr>
        <w:rPr>
          <w:sz w:val="19"/>
          <w:lang w:val="fr-FR"/>
        </w:rPr>
      </w:pPr>
    </w:p>
    <w:sectPr w:rsidR="008D768F" w:rsidSect="008D768F">
      <w:headerReference w:type="default" r:id="rId10"/>
      <w:footerReference w:type="default" r:id="rId11"/>
      <w:pgSz w:w="11906" w:h="16838"/>
      <w:pgMar w:top="1418" w:right="3400" w:bottom="1418" w:left="1701" w:header="1077" w:footer="107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0643C" w14:textId="77777777" w:rsidR="001E0E6F" w:rsidRDefault="001E0E6F" w:rsidP="008D768F">
      <w:r>
        <w:separator/>
      </w:r>
    </w:p>
  </w:endnote>
  <w:endnote w:type="continuationSeparator" w:id="0">
    <w:p w14:paraId="29290D6D" w14:textId="77777777" w:rsidR="001E0E6F" w:rsidRDefault="001E0E6F" w:rsidP="008D7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utura LT Book">
    <w:altName w:val="Century Gothic"/>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0C18" w14:textId="77777777" w:rsidR="003E62EC" w:rsidRDefault="003E62EC">
    <w:pPr>
      <w:pStyle w:val="Fuzeile1"/>
      <w:tabs>
        <w:tab w:val="right" w:pos="6803"/>
      </w:tabs>
      <w:rPr>
        <w:sz w:val="17"/>
      </w:rPr>
    </w:pPr>
    <w:r>
      <w:rPr>
        <w:sz w:val="17"/>
      </w:rPr>
      <w:t>jw / 23-06 maxit DUOBLOCK</w:t>
    </w:r>
    <w:r>
      <w:rPr>
        <w:sz w:val="17"/>
      </w:rPr>
      <w:tab/>
    </w:r>
    <w:r>
      <w:rPr>
        <w:sz w:val="17"/>
      </w:rPr>
      <w:tab/>
      <w:t xml:space="preserve">Seite </w:t>
    </w:r>
    <w:r>
      <w:rPr>
        <w:sz w:val="17"/>
      </w:rPr>
      <w:fldChar w:fldCharType="begin"/>
    </w:r>
    <w:r>
      <w:rPr>
        <w:sz w:val="17"/>
      </w:rPr>
      <w:instrText xml:space="preserve"> PAGE </w:instrText>
    </w:r>
    <w:r>
      <w:rPr>
        <w:sz w:val="17"/>
      </w:rPr>
      <w:fldChar w:fldCharType="separate"/>
    </w:r>
    <w:r w:rsidR="00100FA1">
      <w:rPr>
        <w:noProof/>
        <w:sz w:val="17"/>
      </w:rPr>
      <w:t>3</w:t>
    </w:r>
    <w:r>
      <w:rPr>
        <w:sz w:val="17"/>
      </w:rPr>
      <w:fldChar w:fldCharType="end"/>
    </w:r>
    <w:r>
      <w:rPr>
        <w:sz w:val="17"/>
      </w:rPr>
      <w:t xml:space="preserve"> von </w:t>
    </w:r>
    <w:r>
      <w:rPr>
        <w:rStyle w:val="Seitenzahl"/>
        <w:sz w:val="17"/>
      </w:rPr>
      <w:fldChar w:fldCharType="begin"/>
    </w:r>
    <w:r>
      <w:rPr>
        <w:rStyle w:val="Seitenzahl"/>
        <w:sz w:val="17"/>
      </w:rPr>
      <w:instrText xml:space="preserve"> NUMPAGES </w:instrText>
    </w:r>
    <w:r>
      <w:rPr>
        <w:rStyle w:val="Seitenzahl"/>
        <w:sz w:val="17"/>
      </w:rPr>
      <w:fldChar w:fldCharType="separate"/>
    </w:r>
    <w:r w:rsidR="00100FA1">
      <w:rPr>
        <w:rStyle w:val="Seitenzahl"/>
        <w:noProof/>
        <w:sz w:val="17"/>
      </w:rPr>
      <w:t>7</w:t>
    </w:r>
    <w:r>
      <w:rPr>
        <w:rStyle w:val="Seitenzahl"/>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DCD2A" w14:textId="77777777" w:rsidR="001E0E6F" w:rsidRDefault="001E0E6F" w:rsidP="008D768F">
      <w:r>
        <w:separator/>
      </w:r>
    </w:p>
  </w:footnote>
  <w:footnote w:type="continuationSeparator" w:id="0">
    <w:p w14:paraId="50A76A07" w14:textId="77777777" w:rsidR="001E0E6F" w:rsidRDefault="001E0E6F" w:rsidP="008D7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92823" w14:textId="77777777" w:rsidR="003E62EC" w:rsidRDefault="003E62EC">
    <w:pPr>
      <w:pStyle w:val="Kopfzeile1"/>
      <w:jc w:val="center"/>
      <w:rPr>
        <w:sz w:val="20"/>
      </w:rP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sidR="00100FA1">
      <w:rPr>
        <w:rStyle w:val="Seitenzahl"/>
        <w:noProof/>
        <w:sz w:val="20"/>
      </w:rPr>
      <w:t>3</w:t>
    </w:r>
    <w:r>
      <w:rPr>
        <w:rStyle w:val="Seitenzahl"/>
        <w:sz w:val="20"/>
      </w:rPr>
      <w:fldChar w:fldCharType="end"/>
    </w:r>
    <w:r>
      <w:rPr>
        <w:sz w:val="20"/>
      </w:rPr>
      <w:t xml:space="preserve"> –</w:t>
    </w:r>
  </w:p>
  <w:p w14:paraId="24E578FE" w14:textId="77777777" w:rsidR="003E62EC" w:rsidRDefault="003E62EC">
    <w:pPr>
      <w:pStyle w:val="Kopfzeile1"/>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C6823"/>
    <w:multiLevelType w:val="multilevel"/>
    <w:tmpl w:val="C8B690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CC1FF6"/>
    <w:multiLevelType w:val="multilevel"/>
    <w:tmpl w:val="9C5A91F6"/>
    <w:lvl w:ilvl="0">
      <w:start w:val="1"/>
      <w:numFmt w:val="none"/>
      <w:pStyle w:val="berschrift11"/>
      <w:suff w:val="nothing"/>
      <w:lvlText w:val=""/>
      <w:lvlJc w:val="left"/>
      <w:pPr>
        <w:tabs>
          <w:tab w:val="num" w:pos="0"/>
        </w:tabs>
        <w:ind w:left="0" w:firstLine="0"/>
      </w:pPr>
    </w:lvl>
    <w:lvl w:ilvl="1">
      <w:start w:val="1"/>
      <w:numFmt w:val="none"/>
      <w:pStyle w:val="berschrift21"/>
      <w:suff w:val="nothing"/>
      <w:lvlText w:val=""/>
      <w:lvlJc w:val="left"/>
      <w:pPr>
        <w:tabs>
          <w:tab w:val="num" w:pos="0"/>
        </w:tabs>
        <w:ind w:left="0" w:firstLine="0"/>
      </w:pPr>
    </w:lvl>
    <w:lvl w:ilvl="2">
      <w:start w:val="1"/>
      <w:numFmt w:val="none"/>
      <w:pStyle w:val="berschrift31"/>
      <w:suff w:val="nothing"/>
      <w:lvlText w:val=""/>
      <w:lvlJc w:val="left"/>
      <w:pPr>
        <w:tabs>
          <w:tab w:val="num" w:pos="0"/>
        </w:tabs>
        <w:ind w:left="0" w:firstLine="0"/>
      </w:pPr>
    </w:lvl>
    <w:lvl w:ilvl="3">
      <w:start w:val="1"/>
      <w:numFmt w:val="none"/>
      <w:pStyle w:val="berschrift41"/>
      <w:suff w:val="nothing"/>
      <w:lvlText w:val=""/>
      <w:lvlJc w:val="left"/>
      <w:pPr>
        <w:tabs>
          <w:tab w:val="num" w:pos="0"/>
        </w:tabs>
        <w:ind w:left="0" w:firstLine="0"/>
      </w:pPr>
    </w:lvl>
    <w:lvl w:ilvl="4">
      <w:start w:val="1"/>
      <w:numFmt w:val="none"/>
      <w:pStyle w:val="berschrift51"/>
      <w:suff w:val="nothing"/>
      <w:lvlText w:val=""/>
      <w:lvlJc w:val="left"/>
      <w:pPr>
        <w:tabs>
          <w:tab w:val="num" w:pos="0"/>
        </w:tabs>
        <w:ind w:left="0" w:firstLine="0"/>
      </w:pPr>
    </w:lvl>
    <w:lvl w:ilvl="5">
      <w:start w:val="1"/>
      <w:numFmt w:val="none"/>
      <w:pStyle w:val="berschrift61"/>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8F"/>
    <w:rsid w:val="00087660"/>
    <w:rsid w:val="00100FA1"/>
    <w:rsid w:val="00114790"/>
    <w:rsid w:val="00116905"/>
    <w:rsid w:val="001A29CC"/>
    <w:rsid w:val="001E0E6F"/>
    <w:rsid w:val="00234FA5"/>
    <w:rsid w:val="00252A44"/>
    <w:rsid w:val="002E7187"/>
    <w:rsid w:val="003C2FD8"/>
    <w:rsid w:val="003D1E06"/>
    <w:rsid w:val="003E62EC"/>
    <w:rsid w:val="004E0A86"/>
    <w:rsid w:val="0057786C"/>
    <w:rsid w:val="005C1556"/>
    <w:rsid w:val="00606D11"/>
    <w:rsid w:val="00614CC8"/>
    <w:rsid w:val="00657388"/>
    <w:rsid w:val="006631B2"/>
    <w:rsid w:val="006D2797"/>
    <w:rsid w:val="006D7E66"/>
    <w:rsid w:val="0071307E"/>
    <w:rsid w:val="008955CE"/>
    <w:rsid w:val="008A17E2"/>
    <w:rsid w:val="008A7883"/>
    <w:rsid w:val="008D768F"/>
    <w:rsid w:val="00932D12"/>
    <w:rsid w:val="00974FF3"/>
    <w:rsid w:val="009C4F7C"/>
    <w:rsid w:val="009D427C"/>
    <w:rsid w:val="00A749A0"/>
    <w:rsid w:val="00A821CA"/>
    <w:rsid w:val="00AD7614"/>
    <w:rsid w:val="00B17523"/>
    <w:rsid w:val="00B33A68"/>
    <w:rsid w:val="00B513CE"/>
    <w:rsid w:val="00C43D46"/>
    <w:rsid w:val="00C4441A"/>
    <w:rsid w:val="00C5644B"/>
    <w:rsid w:val="00C922A5"/>
    <w:rsid w:val="00CA0337"/>
    <w:rsid w:val="00CE6C9F"/>
    <w:rsid w:val="00D07289"/>
    <w:rsid w:val="00DC2DF2"/>
    <w:rsid w:val="00DC496F"/>
    <w:rsid w:val="00DE37BE"/>
    <w:rsid w:val="00E04B7F"/>
    <w:rsid w:val="00EC2517"/>
    <w:rsid w:val="00F22BA7"/>
    <w:rsid w:val="00F976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C490"/>
  <w15:docId w15:val="{BAC3048F-0709-407A-8300-F2ADEA05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31DFA"/>
    <w:rPr>
      <w:rFonts w:ascii="Arial" w:hAnsi="Arial"/>
      <w:sz w:val="22"/>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qFormat/>
    <w:rsid w:val="00D31DFA"/>
    <w:pPr>
      <w:keepNext/>
      <w:numPr>
        <w:numId w:val="1"/>
      </w:numPr>
      <w:spacing w:line="360" w:lineRule="atLeast"/>
      <w:jc w:val="both"/>
      <w:outlineLvl w:val="0"/>
    </w:pPr>
    <w:rPr>
      <w:b/>
      <w:bCs/>
      <w:sz w:val="40"/>
    </w:rPr>
  </w:style>
  <w:style w:type="paragraph" w:customStyle="1" w:styleId="berschrift21">
    <w:name w:val="Überschrift 21"/>
    <w:basedOn w:val="Standard"/>
    <w:next w:val="Standard"/>
    <w:qFormat/>
    <w:rsid w:val="00D31DFA"/>
    <w:pPr>
      <w:keepNext/>
      <w:numPr>
        <w:ilvl w:val="1"/>
        <w:numId w:val="1"/>
      </w:numPr>
      <w:spacing w:line="360" w:lineRule="atLeast"/>
      <w:jc w:val="both"/>
      <w:outlineLvl w:val="1"/>
    </w:pPr>
    <w:rPr>
      <w:sz w:val="28"/>
    </w:rPr>
  </w:style>
  <w:style w:type="paragraph" w:customStyle="1" w:styleId="berschrift31">
    <w:name w:val="Überschrift 31"/>
    <w:basedOn w:val="Standard"/>
    <w:next w:val="Standard"/>
    <w:qFormat/>
    <w:rsid w:val="00D31DFA"/>
    <w:pPr>
      <w:keepNext/>
      <w:numPr>
        <w:ilvl w:val="2"/>
        <w:numId w:val="1"/>
      </w:numPr>
      <w:spacing w:line="360" w:lineRule="atLeast"/>
      <w:jc w:val="both"/>
      <w:outlineLvl w:val="2"/>
    </w:pPr>
    <w:rPr>
      <w:b/>
      <w:bCs/>
      <w:sz w:val="24"/>
    </w:rPr>
  </w:style>
  <w:style w:type="paragraph" w:customStyle="1" w:styleId="berschrift41">
    <w:name w:val="Überschrift 41"/>
    <w:basedOn w:val="Standard"/>
    <w:next w:val="Standard"/>
    <w:qFormat/>
    <w:rsid w:val="00D31DFA"/>
    <w:pPr>
      <w:keepNext/>
      <w:numPr>
        <w:ilvl w:val="3"/>
        <w:numId w:val="1"/>
      </w:numPr>
      <w:spacing w:line="360" w:lineRule="atLeast"/>
      <w:jc w:val="right"/>
      <w:outlineLvl w:val="3"/>
    </w:pPr>
    <w:rPr>
      <w:i/>
      <w:iCs/>
      <w:sz w:val="24"/>
    </w:rPr>
  </w:style>
  <w:style w:type="paragraph" w:customStyle="1" w:styleId="berschrift51">
    <w:name w:val="Überschrift 51"/>
    <w:basedOn w:val="Standard"/>
    <w:next w:val="Standard"/>
    <w:qFormat/>
    <w:rsid w:val="00D31DFA"/>
    <w:pPr>
      <w:keepNext/>
      <w:numPr>
        <w:ilvl w:val="4"/>
        <w:numId w:val="1"/>
      </w:numPr>
      <w:spacing w:line="400" w:lineRule="exact"/>
      <w:outlineLvl w:val="4"/>
    </w:pPr>
    <w:rPr>
      <w:b/>
      <w:bCs/>
      <w:sz w:val="20"/>
    </w:rPr>
  </w:style>
  <w:style w:type="paragraph" w:customStyle="1" w:styleId="berschrift61">
    <w:name w:val="Überschrift 61"/>
    <w:basedOn w:val="Standard"/>
    <w:next w:val="Standard"/>
    <w:qFormat/>
    <w:rsid w:val="00D31DFA"/>
    <w:pPr>
      <w:keepNext/>
      <w:numPr>
        <w:ilvl w:val="5"/>
        <w:numId w:val="1"/>
      </w:numPr>
      <w:spacing w:line="400" w:lineRule="exact"/>
      <w:outlineLvl w:val="5"/>
    </w:pPr>
    <w:rPr>
      <w:b/>
      <w:bCs/>
      <w:sz w:val="24"/>
    </w:rPr>
  </w:style>
  <w:style w:type="paragraph" w:customStyle="1" w:styleId="berschrift71">
    <w:name w:val="Überschrift 71"/>
    <w:basedOn w:val="Standard"/>
    <w:next w:val="Standard"/>
    <w:qFormat/>
    <w:rsid w:val="00D31DFA"/>
    <w:pPr>
      <w:keepNext/>
      <w:ind w:left="3402" w:hanging="3402"/>
      <w:outlineLvl w:val="6"/>
    </w:pPr>
    <w:rPr>
      <w:b/>
      <w:sz w:val="20"/>
      <w:lang w:val="en-GB"/>
    </w:rPr>
  </w:style>
  <w:style w:type="character" w:customStyle="1" w:styleId="WW8Num2z0">
    <w:name w:val="WW8Num2z0"/>
    <w:qFormat/>
    <w:rsid w:val="00D31DFA"/>
    <w:rPr>
      <w:sz w:val="16"/>
    </w:rPr>
  </w:style>
  <w:style w:type="character" w:customStyle="1" w:styleId="WW8Num2z1">
    <w:name w:val="WW8Num2z1"/>
    <w:qFormat/>
    <w:rsid w:val="00D31DFA"/>
    <w:rPr>
      <w:rFonts w:ascii="Courier New" w:hAnsi="Courier New"/>
    </w:rPr>
  </w:style>
  <w:style w:type="character" w:customStyle="1" w:styleId="WW8Num2z2">
    <w:name w:val="WW8Num2z2"/>
    <w:qFormat/>
    <w:rsid w:val="00D31DFA"/>
    <w:rPr>
      <w:rFonts w:ascii="Wingdings" w:hAnsi="Wingdings"/>
    </w:rPr>
  </w:style>
  <w:style w:type="character" w:customStyle="1" w:styleId="WW8Num2z3">
    <w:name w:val="WW8Num2z3"/>
    <w:qFormat/>
    <w:rsid w:val="00D31DFA"/>
    <w:rPr>
      <w:rFonts w:ascii="Symbol" w:hAnsi="Symbol"/>
    </w:rPr>
  </w:style>
  <w:style w:type="character" w:customStyle="1" w:styleId="WW8Num3z0">
    <w:name w:val="WW8Num3z0"/>
    <w:qFormat/>
    <w:rsid w:val="00D31DFA"/>
    <w:rPr>
      <w:sz w:val="16"/>
    </w:rPr>
  </w:style>
  <w:style w:type="character" w:customStyle="1" w:styleId="WW8Num3z1">
    <w:name w:val="WW8Num3z1"/>
    <w:qFormat/>
    <w:rsid w:val="00D31DFA"/>
    <w:rPr>
      <w:rFonts w:ascii="Courier New" w:hAnsi="Courier New"/>
    </w:rPr>
  </w:style>
  <w:style w:type="character" w:customStyle="1" w:styleId="WW8Num3z2">
    <w:name w:val="WW8Num3z2"/>
    <w:qFormat/>
    <w:rsid w:val="00D31DFA"/>
    <w:rPr>
      <w:rFonts w:ascii="Wingdings" w:hAnsi="Wingdings"/>
    </w:rPr>
  </w:style>
  <w:style w:type="character" w:customStyle="1" w:styleId="WW8Num3z3">
    <w:name w:val="WW8Num3z3"/>
    <w:qFormat/>
    <w:rsid w:val="00D31DFA"/>
    <w:rPr>
      <w:rFonts w:ascii="Symbol" w:hAnsi="Symbol"/>
    </w:rPr>
  </w:style>
  <w:style w:type="character" w:customStyle="1" w:styleId="WW-Absatz-Standardschriftart">
    <w:name w:val="WW-Absatz-Standardschriftart"/>
    <w:qFormat/>
    <w:rsid w:val="00D31DFA"/>
  </w:style>
  <w:style w:type="character" w:customStyle="1" w:styleId="WW8Num4z0">
    <w:name w:val="WW8Num4z0"/>
    <w:qFormat/>
    <w:rsid w:val="00D31DFA"/>
    <w:rPr>
      <w:rFonts w:ascii="Times New Roman" w:eastAsia="Times New Roman" w:hAnsi="Times New Roman" w:cs="Times New Roman"/>
    </w:rPr>
  </w:style>
  <w:style w:type="character" w:customStyle="1" w:styleId="WW8Num4z1">
    <w:name w:val="WW8Num4z1"/>
    <w:qFormat/>
    <w:rsid w:val="00D31DFA"/>
    <w:rPr>
      <w:rFonts w:ascii="Courier New" w:hAnsi="Courier New"/>
    </w:rPr>
  </w:style>
  <w:style w:type="character" w:customStyle="1" w:styleId="WW8Num4z2">
    <w:name w:val="WW8Num4z2"/>
    <w:qFormat/>
    <w:rsid w:val="00D31DFA"/>
    <w:rPr>
      <w:rFonts w:ascii="Wingdings" w:hAnsi="Wingdings"/>
    </w:rPr>
  </w:style>
  <w:style w:type="character" w:customStyle="1" w:styleId="WW8Num4z3">
    <w:name w:val="WW8Num4z3"/>
    <w:qFormat/>
    <w:rsid w:val="00D31DFA"/>
    <w:rPr>
      <w:rFonts w:ascii="Symbol" w:hAnsi="Symbol"/>
    </w:rPr>
  </w:style>
  <w:style w:type="character" w:customStyle="1" w:styleId="WW-Absatz-Standardschriftart1">
    <w:name w:val="WW-Absatz-Standardschriftart1"/>
    <w:qFormat/>
    <w:rsid w:val="00D31DFA"/>
  </w:style>
  <w:style w:type="character" w:customStyle="1" w:styleId="WW-Absatz-Standardschriftart11">
    <w:name w:val="WW-Absatz-Standardschriftart11"/>
    <w:qFormat/>
    <w:rsid w:val="00D31DFA"/>
  </w:style>
  <w:style w:type="character" w:customStyle="1" w:styleId="WW-Absatz-Standardschriftart111">
    <w:name w:val="WW-Absatz-Standardschriftart111"/>
    <w:qFormat/>
    <w:rsid w:val="00D31DFA"/>
  </w:style>
  <w:style w:type="character" w:customStyle="1" w:styleId="WW-Absatz-Standardschriftart1111">
    <w:name w:val="WW-Absatz-Standardschriftart1111"/>
    <w:qFormat/>
    <w:rsid w:val="00D31DFA"/>
  </w:style>
  <w:style w:type="character" w:customStyle="1" w:styleId="WW-Absatz-Standardschriftart11111">
    <w:name w:val="WW-Absatz-Standardschriftart11111"/>
    <w:qFormat/>
    <w:rsid w:val="00D31DFA"/>
  </w:style>
  <w:style w:type="character" w:customStyle="1" w:styleId="WW-Absatz-Standardschriftart111111">
    <w:name w:val="WW-Absatz-Standardschriftart111111"/>
    <w:qFormat/>
    <w:rsid w:val="00D31DFA"/>
  </w:style>
  <w:style w:type="character" w:customStyle="1" w:styleId="WW-Absatz-Standardschriftart1111111">
    <w:name w:val="WW-Absatz-Standardschriftart1111111"/>
    <w:qFormat/>
    <w:rsid w:val="00D31DFA"/>
  </w:style>
  <w:style w:type="character" w:customStyle="1" w:styleId="WW-Absatz-Standardschriftart11111111">
    <w:name w:val="WW-Absatz-Standardschriftart11111111"/>
    <w:qFormat/>
    <w:rsid w:val="00D31DFA"/>
  </w:style>
  <w:style w:type="character" w:customStyle="1" w:styleId="WW-Absatz-Standardschriftart111111111">
    <w:name w:val="WW-Absatz-Standardschriftart111111111"/>
    <w:qFormat/>
    <w:rsid w:val="00D31DFA"/>
  </w:style>
  <w:style w:type="character" w:customStyle="1" w:styleId="WW8Num1z0">
    <w:name w:val="WW8Num1z0"/>
    <w:qFormat/>
    <w:rsid w:val="00D31DFA"/>
    <w:rPr>
      <w:sz w:val="16"/>
    </w:rPr>
  </w:style>
  <w:style w:type="character" w:customStyle="1" w:styleId="WW8Num1z1">
    <w:name w:val="WW8Num1z1"/>
    <w:qFormat/>
    <w:rsid w:val="00D31DFA"/>
    <w:rPr>
      <w:rFonts w:ascii="Courier New" w:hAnsi="Courier New"/>
    </w:rPr>
  </w:style>
  <w:style w:type="character" w:customStyle="1" w:styleId="WW8Num1z2">
    <w:name w:val="WW8Num1z2"/>
    <w:qFormat/>
    <w:rsid w:val="00D31DFA"/>
    <w:rPr>
      <w:rFonts w:ascii="Wingdings" w:hAnsi="Wingdings"/>
    </w:rPr>
  </w:style>
  <w:style w:type="character" w:customStyle="1" w:styleId="WW8Num1z3">
    <w:name w:val="WW8Num1z3"/>
    <w:qFormat/>
    <w:rsid w:val="00D31DFA"/>
    <w:rPr>
      <w:rFonts w:ascii="Symbol" w:hAnsi="Symbol"/>
    </w:rPr>
  </w:style>
  <w:style w:type="character" w:customStyle="1" w:styleId="WW-Absatz-Standardschriftart1111111111">
    <w:name w:val="WW-Absatz-Standardschriftart1111111111"/>
    <w:qFormat/>
    <w:rsid w:val="00D31DFA"/>
  </w:style>
  <w:style w:type="character" w:styleId="Seitenzahl">
    <w:name w:val="page number"/>
    <w:basedOn w:val="WW-Absatz-Standardschriftart1111111111"/>
    <w:semiHidden/>
    <w:qFormat/>
    <w:rsid w:val="00D31DFA"/>
  </w:style>
  <w:style w:type="character" w:customStyle="1" w:styleId="Internetverknpfung">
    <w:name w:val="Internetverknüpfung"/>
    <w:semiHidden/>
    <w:rsid w:val="00D31DFA"/>
    <w:rPr>
      <w:color w:val="0000FF"/>
      <w:u w:val="single"/>
    </w:rPr>
  </w:style>
  <w:style w:type="character" w:customStyle="1" w:styleId="BesuchterHyperlink1">
    <w:name w:val="BesuchterHyperlink1"/>
    <w:semiHidden/>
    <w:qFormat/>
    <w:rsid w:val="00D31DFA"/>
    <w:rPr>
      <w:color w:val="800080"/>
      <w:u w:val="single"/>
    </w:rPr>
  </w:style>
  <w:style w:type="character" w:styleId="Fett">
    <w:name w:val="Strong"/>
    <w:uiPriority w:val="22"/>
    <w:qFormat/>
    <w:rsid w:val="00D31DFA"/>
    <w:rPr>
      <w:b/>
      <w:bCs/>
    </w:rPr>
  </w:style>
  <w:style w:type="character" w:customStyle="1" w:styleId="SprechblasentextZchn">
    <w:name w:val="Sprechblasentext Zchn"/>
    <w:link w:val="Sprechblasentext"/>
    <w:uiPriority w:val="99"/>
    <w:semiHidden/>
    <w:qFormat/>
    <w:rsid w:val="00291725"/>
    <w:rPr>
      <w:rFonts w:ascii="Tahoma" w:hAnsi="Tahoma" w:cs="Tahoma"/>
      <w:sz w:val="16"/>
      <w:szCs w:val="16"/>
      <w:lang w:eastAsia="ar-SA"/>
    </w:rPr>
  </w:style>
  <w:style w:type="character" w:styleId="Kommentarzeichen">
    <w:name w:val="annotation reference"/>
    <w:uiPriority w:val="99"/>
    <w:semiHidden/>
    <w:unhideWhenUsed/>
    <w:qFormat/>
    <w:rsid w:val="00F96882"/>
    <w:rPr>
      <w:sz w:val="16"/>
      <w:szCs w:val="16"/>
    </w:rPr>
  </w:style>
  <w:style w:type="character" w:customStyle="1" w:styleId="KommentartextZchn">
    <w:name w:val="Kommentartext Zchn"/>
    <w:link w:val="Kommentartext"/>
    <w:uiPriority w:val="99"/>
    <w:semiHidden/>
    <w:qFormat/>
    <w:rsid w:val="00F96882"/>
    <w:rPr>
      <w:rFonts w:ascii="Arial" w:hAnsi="Arial"/>
      <w:lang w:eastAsia="ar-SA"/>
    </w:rPr>
  </w:style>
  <w:style w:type="character" w:customStyle="1" w:styleId="KommentarthemaZchn">
    <w:name w:val="Kommentarthema Zchn"/>
    <w:link w:val="Kommentarthema"/>
    <w:uiPriority w:val="99"/>
    <w:semiHidden/>
    <w:qFormat/>
    <w:rsid w:val="00F96882"/>
    <w:rPr>
      <w:rFonts w:ascii="Arial" w:hAnsi="Arial"/>
      <w:b/>
      <w:bCs/>
      <w:lang w:eastAsia="ar-SA"/>
    </w:rPr>
  </w:style>
  <w:style w:type="character" w:customStyle="1" w:styleId="A0">
    <w:name w:val="A0"/>
    <w:uiPriority w:val="99"/>
    <w:qFormat/>
    <w:rsid w:val="009F4AB6"/>
    <w:rPr>
      <w:rFonts w:cs="Futura LT Book"/>
      <w:color w:val="000000"/>
      <w:sz w:val="16"/>
      <w:szCs w:val="16"/>
    </w:rPr>
  </w:style>
  <w:style w:type="character" w:customStyle="1" w:styleId="KopfzeileZchn">
    <w:name w:val="Kopfzeile Zchn"/>
    <w:link w:val="Kopfzeile1"/>
    <w:qFormat/>
    <w:rsid w:val="00AB24C9"/>
    <w:rPr>
      <w:rFonts w:ascii="Arial" w:hAnsi="Arial"/>
      <w:sz w:val="22"/>
      <w:szCs w:val="24"/>
      <w:lang w:eastAsia="ar-SA"/>
    </w:rPr>
  </w:style>
  <w:style w:type="character" w:customStyle="1" w:styleId="NichtaufgelsteErwhnung1">
    <w:name w:val="Nicht aufgelöste Erwähnung1"/>
    <w:uiPriority w:val="99"/>
    <w:semiHidden/>
    <w:unhideWhenUsed/>
    <w:qFormat/>
    <w:rsid w:val="008E6CEB"/>
    <w:rPr>
      <w:color w:val="605E5C"/>
      <w:shd w:val="clear" w:color="auto" w:fill="E1DFDD"/>
    </w:rPr>
  </w:style>
  <w:style w:type="character" w:customStyle="1" w:styleId="NichtaufgelsteErwhnung2">
    <w:name w:val="Nicht aufgelöste Erwähnung2"/>
    <w:basedOn w:val="Absatz-Standardschriftart"/>
    <w:uiPriority w:val="99"/>
    <w:semiHidden/>
    <w:unhideWhenUsed/>
    <w:qFormat/>
    <w:rsid w:val="00510E81"/>
    <w:rPr>
      <w:color w:val="605E5C"/>
      <w:shd w:val="clear" w:color="auto" w:fill="E1DFDD"/>
    </w:rPr>
  </w:style>
  <w:style w:type="character" w:customStyle="1" w:styleId="Nummerierungszeichen">
    <w:name w:val="Nummerierungszeichen"/>
    <w:qFormat/>
    <w:rsid w:val="008D768F"/>
  </w:style>
  <w:style w:type="paragraph" w:customStyle="1" w:styleId="berschrift">
    <w:name w:val="Überschrift"/>
    <w:basedOn w:val="Standard"/>
    <w:next w:val="Textkrper"/>
    <w:qFormat/>
    <w:rsid w:val="00D31DFA"/>
    <w:pPr>
      <w:keepNext/>
      <w:spacing w:before="240" w:after="120"/>
    </w:pPr>
    <w:rPr>
      <w:rFonts w:eastAsia="Lucida Sans Unicode" w:cs="Tahoma"/>
      <w:sz w:val="28"/>
      <w:szCs w:val="28"/>
    </w:rPr>
  </w:style>
  <w:style w:type="paragraph" w:styleId="Textkrper">
    <w:name w:val="Body Text"/>
    <w:basedOn w:val="Standard"/>
    <w:semiHidden/>
    <w:rsid w:val="00D31DFA"/>
    <w:pPr>
      <w:spacing w:line="360" w:lineRule="atLeast"/>
      <w:jc w:val="both"/>
    </w:pPr>
    <w:rPr>
      <w:b/>
      <w:bCs/>
      <w:sz w:val="24"/>
    </w:rPr>
  </w:style>
  <w:style w:type="paragraph" w:styleId="Liste">
    <w:name w:val="List"/>
    <w:basedOn w:val="Textkrper"/>
    <w:semiHidden/>
    <w:rsid w:val="00D31DFA"/>
    <w:rPr>
      <w:rFonts w:cs="Tahoma"/>
    </w:rPr>
  </w:style>
  <w:style w:type="paragraph" w:customStyle="1" w:styleId="Beschriftung1">
    <w:name w:val="Beschriftung1"/>
    <w:basedOn w:val="Standard"/>
    <w:qFormat/>
    <w:rsid w:val="008D768F"/>
    <w:pPr>
      <w:suppressLineNumbers/>
      <w:spacing w:before="120" w:after="120"/>
    </w:pPr>
    <w:rPr>
      <w:rFonts w:cs="Lohit Devanagari"/>
      <w:i/>
      <w:iCs/>
      <w:sz w:val="24"/>
    </w:rPr>
  </w:style>
  <w:style w:type="paragraph" w:customStyle="1" w:styleId="Verzeichnis">
    <w:name w:val="Verzeichnis"/>
    <w:basedOn w:val="Standard"/>
    <w:qFormat/>
    <w:rsid w:val="00D31DFA"/>
    <w:pPr>
      <w:suppressLineNumbers/>
    </w:pPr>
    <w:rPr>
      <w:rFonts w:cs="Tahoma"/>
    </w:rPr>
  </w:style>
  <w:style w:type="paragraph" w:styleId="Beschriftung">
    <w:name w:val="caption"/>
    <w:basedOn w:val="Standard"/>
    <w:qFormat/>
    <w:rsid w:val="00D31DFA"/>
    <w:pPr>
      <w:suppressLineNumbers/>
      <w:spacing w:before="120" w:after="120"/>
    </w:pPr>
    <w:rPr>
      <w:rFonts w:cs="Tahoma"/>
      <w:i/>
      <w:iCs/>
      <w:sz w:val="20"/>
      <w:szCs w:val="20"/>
    </w:rPr>
  </w:style>
  <w:style w:type="paragraph" w:customStyle="1" w:styleId="WW-Beschriftung">
    <w:name w:val="WW-Beschriftung"/>
    <w:basedOn w:val="Standard"/>
    <w:qFormat/>
    <w:rsid w:val="00D31DFA"/>
    <w:pPr>
      <w:suppressLineNumbers/>
      <w:spacing w:before="120" w:after="120"/>
    </w:pPr>
    <w:rPr>
      <w:rFonts w:cs="Tahoma"/>
      <w:i/>
      <w:iCs/>
      <w:sz w:val="20"/>
      <w:szCs w:val="20"/>
    </w:rPr>
  </w:style>
  <w:style w:type="paragraph" w:customStyle="1" w:styleId="WW-Verzeichnis">
    <w:name w:val="WW-Verzeichnis"/>
    <w:basedOn w:val="Standard"/>
    <w:qFormat/>
    <w:rsid w:val="00D31DFA"/>
    <w:pPr>
      <w:suppressLineNumbers/>
    </w:pPr>
    <w:rPr>
      <w:rFonts w:cs="Tahoma"/>
    </w:rPr>
  </w:style>
  <w:style w:type="paragraph" w:customStyle="1" w:styleId="WW-berschrift">
    <w:name w:val="WW-Überschrift"/>
    <w:basedOn w:val="Standard"/>
    <w:next w:val="Textkrper"/>
    <w:qFormat/>
    <w:rsid w:val="00D31DFA"/>
    <w:pPr>
      <w:keepNext/>
      <w:spacing w:before="240" w:after="120"/>
    </w:pPr>
    <w:rPr>
      <w:rFonts w:eastAsia="Lucida Sans Unicode" w:cs="Tahoma"/>
      <w:sz w:val="28"/>
      <w:szCs w:val="28"/>
    </w:rPr>
  </w:style>
  <w:style w:type="paragraph" w:customStyle="1" w:styleId="WW-Beschriftung1">
    <w:name w:val="WW-Beschriftung1"/>
    <w:basedOn w:val="Standard"/>
    <w:qFormat/>
    <w:rsid w:val="00D31DFA"/>
    <w:pPr>
      <w:suppressLineNumbers/>
      <w:spacing w:before="120" w:after="120"/>
    </w:pPr>
    <w:rPr>
      <w:rFonts w:cs="Tahoma"/>
      <w:i/>
      <w:iCs/>
      <w:sz w:val="20"/>
      <w:szCs w:val="20"/>
    </w:rPr>
  </w:style>
  <w:style w:type="paragraph" w:customStyle="1" w:styleId="WW-Verzeichnis1">
    <w:name w:val="WW-Verzeichnis1"/>
    <w:basedOn w:val="Standard"/>
    <w:qFormat/>
    <w:rsid w:val="00D31DFA"/>
    <w:pPr>
      <w:suppressLineNumbers/>
    </w:pPr>
    <w:rPr>
      <w:rFonts w:cs="Tahoma"/>
    </w:rPr>
  </w:style>
  <w:style w:type="paragraph" w:customStyle="1" w:styleId="WW-berschrift1">
    <w:name w:val="WW-Überschrift1"/>
    <w:basedOn w:val="Standard"/>
    <w:next w:val="Textkrper"/>
    <w:qFormat/>
    <w:rsid w:val="00D31DFA"/>
    <w:pPr>
      <w:keepNext/>
      <w:spacing w:before="240" w:after="120"/>
    </w:pPr>
    <w:rPr>
      <w:rFonts w:eastAsia="Lucida Sans Unicode" w:cs="Tahoma"/>
      <w:sz w:val="28"/>
      <w:szCs w:val="28"/>
    </w:rPr>
  </w:style>
  <w:style w:type="paragraph" w:customStyle="1" w:styleId="WW-Beschriftung11">
    <w:name w:val="WW-Beschriftung11"/>
    <w:basedOn w:val="Standard"/>
    <w:qFormat/>
    <w:rsid w:val="00D31DFA"/>
    <w:pPr>
      <w:suppressLineNumbers/>
      <w:spacing w:before="120" w:after="120"/>
    </w:pPr>
    <w:rPr>
      <w:rFonts w:cs="Tahoma"/>
      <w:i/>
      <w:iCs/>
      <w:sz w:val="20"/>
      <w:szCs w:val="20"/>
    </w:rPr>
  </w:style>
  <w:style w:type="paragraph" w:customStyle="1" w:styleId="WW-Verzeichnis11">
    <w:name w:val="WW-Verzeichnis11"/>
    <w:basedOn w:val="Standard"/>
    <w:qFormat/>
    <w:rsid w:val="00D31DFA"/>
    <w:pPr>
      <w:suppressLineNumbers/>
    </w:pPr>
    <w:rPr>
      <w:rFonts w:cs="Tahoma"/>
    </w:rPr>
  </w:style>
  <w:style w:type="paragraph" w:customStyle="1" w:styleId="WW-berschrift11">
    <w:name w:val="WW-Überschrift11"/>
    <w:basedOn w:val="Standard"/>
    <w:next w:val="Textkrper"/>
    <w:qFormat/>
    <w:rsid w:val="00D31DFA"/>
    <w:pPr>
      <w:keepNext/>
      <w:spacing w:before="240" w:after="120"/>
    </w:pPr>
    <w:rPr>
      <w:rFonts w:eastAsia="Lucida Sans Unicode" w:cs="Tahoma"/>
      <w:sz w:val="28"/>
      <w:szCs w:val="28"/>
    </w:rPr>
  </w:style>
  <w:style w:type="paragraph" w:customStyle="1" w:styleId="WW-Beschriftung111">
    <w:name w:val="WW-Beschriftung111"/>
    <w:basedOn w:val="Standard"/>
    <w:qFormat/>
    <w:rsid w:val="00D31DFA"/>
    <w:pPr>
      <w:suppressLineNumbers/>
      <w:spacing w:before="120" w:after="120"/>
    </w:pPr>
    <w:rPr>
      <w:rFonts w:cs="Tahoma"/>
      <w:i/>
      <w:iCs/>
      <w:sz w:val="20"/>
      <w:szCs w:val="20"/>
    </w:rPr>
  </w:style>
  <w:style w:type="paragraph" w:customStyle="1" w:styleId="WW-Verzeichnis111">
    <w:name w:val="WW-Verzeichnis111"/>
    <w:basedOn w:val="Standard"/>
    <w:qFormat/>
    <w:rsid w:val="00D31DFA"/>
    <w:pPr>
      <w:suppressLineNumbers/>
    </w:pPr>
    <w:rPr>
      <w:rFonts w:cs="Tahoma"/>
    </w:rPr>
  </w:style>
  <w:style w:type="paragraph" w:customStyle="1" w:styleId="WW-berschrift111">
    <w:name w:val="WW-Überschrift111"/>
    <w:basedOn w:val="Standard"/>
    <w:next w:val="Textkrper"/>
    <w:qFormat/>
    <w:rsid w:val="00D31DFA"/>
    <w:pPr>
      <w:keepNext/>
      <w:spacing w:before="240" w:after="120"/>
    </w:pPr>
    <w:rPr>
      <w:rFonts w:eastAsia="Lucida Sans Unicode" w:cs="Tahoma"/>
      <w:sz w:val="28"/>
      <w:szCs w:val="28"/>
    </w:rPr>
  </w:style>
  <w:style w:type="paragraph" w:customStyle="1" w:styleId="WW-Beschriftung1111">
    <w:name w:val="WW-Beschriftung1111"/>
    <w:basedOn w:val="Standard"/>
    <w:qFormat/>
    <w:rsid w:val="00D31DFA"/>
    <w:pPr>
      <w:suppressLineNumbers/>
      <w:spacing w:before="120" w:after="120"/>
    </w:pPr>
    <w:rPr>
      <w:rFonts w:cs="Tahoma"/>
      <w:i/>
      <w:iCs/>
      <w:sz w:val="20"/>
      <w:szCs w:val="20"/>
    </w:rPr>
  </w:style>
  <w:style w:type="paragraph" w:customStyle="1" w:styleId="WW-Verzeichnis1111">
    <w:name w:val="WW-Verzeichnis1111"/>
    <w:basedOn w:val="Standard"/>
    <w:qFormat/>
    <w:rsid w:val="00D31DFA"/>
    <w:pPr>
      <w:suppressLineNumbers/>
    </w:pPr>
    <w:rPr>
      <w:rFonts w:cs="Tahoma"/>
    </w:rPr>
  </w:style>
  <w:style w:type="paragraph" w:customStyle="1" w:styleId="WW-berschrift1111">
    <w:name w:val="WW-Überschrift1111"/>
    <w:basedOn w:val="Standard"/>
    <w:next w:val="Textkrper"/>
    <w:qFormat/>
    <w:rsid w:val="00D31DFA"/>
    <w:pPr>
      <w:keepNext/>
      <w:spacing w:before="240" w:after="120"/>
    </w:pPr>
    <w:rPr>
      <w:rFonts w:eastAsia="Lucida Sans Unicode" w:cs="Tahoma"/>
      <w:sz w:val="28"/>
      <w:szCs w:val="28"/>
    </w:rPr>
  </w:style>
  <w:style w:type="paragraph" w:customStyle="1" w:styleId="WW-Beschriftung11111">
    <w:name w:val="WW-Beschriftung11111"/>
    <w:basedOn w:val="Standard"/>
    <w:qFormat/>
    <w:rsid w:val="00D31DFA"/>
    <w:pPr>
      <w:suppressLineNumbers/>
      <w:spacing w:before="120" w:after="120"/>
    </w:pPr>
    <w:rPr>
      <w:rFonts w:cs="Tahoma"/>
      <w:i/>
      <w:iCs/>
      <w:sz w:val="20"/>
      <w:szCs w:val="20"/>
    </w:rPr>
  </w:style>
  <w:style w:type="paragraph" w:customStyle="1" w:styleId="WW-Verzeichnis11111">
    <w:name w:val="WW-Verzeichnis11111"/>
    <w:basedOn w:val="Standard"/>
    <w:qFormat/>
    <w:rsid w:val="00D31DFA"/>
    <w:pPr>
      <w:suppressLineNumbers/>
    </w:pPr>
    <w:rPr>
      <w:rFonts w:cs="Tahoma"/>
    </w:rPr>
  </w:style>
  <w:style w:type="paragraph" w:customStyle="1" w:styleId="WW-berschrift11111">
    <w:name w:val="WW-Überschrift11111"/>
    <w:basedOn w:val="Standard"/>
    <w:next w:val="Textkrper"/>
    <w:qFormat/>
    <w:rsid w:val="00D31DFA"/>
    <w:pPr>
      <w:keepNext/>
      <w:spacing w:before="240" w:after="120"/>
    </w:pPr>
    <w:rPr>
      <w:rFonts w:eastAsia="Lucida Sans Unicode" w:cs="Tahoma"/>
      <w:sz w:val="28"/>
      <w:szCs w:val="28"/>
    </w:rPr>
  </w:style>
  <w:style w:type="paragraph" w:customStyle="1" w:styleId="WW-Beschriftung111111">
    <w:name w:val="WW-Beschriftung111111"/>
    <w:basedOn w:val="Standard"/>
    <w:qFormat/>
    <w:rsid w:val="00D31DFA"/>
    <w:pPr>
      <w:suppressLineNumbers/>
      <w:spacing w:before="120" w:after="120"/>
    </w:pPr>
    <w:rPr>
      <w:rFonts w:cs="Tahoma"/>
      <w:i/>
      <w:iCs/>
      <w:sz w:val="20"/>
      <w:szCs w:val="20"/>
    </w:rPr>
  </w:style>
  <w:style w:type="paragraph" w:customStyle="1" w:styleId="WW-Verzeichnis111111">
    <w:name w:val="WW-Verzeichnis111111"/>
    <w:basedOn w:val="Standard"/>
    <w:qFormat/>
    <w:rsid w:val="00D31DFA"/>
    <w:pPr>
      <w:suppressLineNumbers/>
    </w:pPr>
    <w:rPr>
      <w:rFonts w:cs="Tahoma"/>
    </w:rPr>
  </w:style>
  <w:style w:type="paragraph" w:customStyle="1" w:styleId="WW-berschrift111111">
    <w:name w:val="WW-Überschrift111111"/>
    <w:basedOn w:val="Standard"/>
    <w:next w:val="Textkrper"/>
    <w:qFormat/>
    <w:rsid w:val="00D31DFA"/>
    <w:pPr>
      <w:keepNext/>
      <w:spacing w:before="240" w:after="120"/>
    </w:pPr>
    <w:rPr>
      <w:rFonts w:eastAsia="Lucida Sans Unicode" w:cs="Tahoma"/>
      <w:sz w:val="28"/>
      <w:szCs w:val="28"/>
    </w:rPr>
  </w:style>
  <w:style w:type="paragraph" w:customStyle="1" w:styleId="WW-Beschriftung1111111">
    <w:name w:val="WW-Beschriftung1111111"/>
    <w:basedOn w:val="Standard"/>
    <w:qFormat/>
    <w:rsid w:val="00D31DFA"/>
    <w:pPr>
      <w:suppressLineNumbers/>
      <w:spacing w:before="120" w:after="120"/>
    </w:pPr>
    <w:rPr>
      <w:rFonts w:cs="Tahoma"/>
      <w:i/>
      <w:iCs/>
      <w:sz w:val="20"/>
      <w:szCs w:val="20"/>
    </w:rPr>
  </w:style>
  <w:style w:type="paragraph" w:customStyle="1" w:styleId="WW-Verzeichnis1111111">
    <w:name w:val="WW-Verzeichnis1111111"/>
    <w:basedOn w:val="Standard"/>
    <w:qFormat/>
    <w:rsid w:val="00D31DFA"/>
    <w:pPr>
      <w:suppressLineNumbers/>
    </w:pPr>
    <w:rPr>
      <w:rFonts w:cs="Tahoma"/>
    </w:rPr>
  </w:style>
  <w:style w:type="paragraph" w:customStyle="1" w:styleId="WW-berschrift1111111">
    <w:name w:val="WW-Überschrift1111111"/>
    <w:basedOn w:val="Standard"/>
    <w:next w:val="Textkrper"/>
    <w:qFormat/>
    <w:rsid w:val="00D31DFA"/>
    <w:pPr>
      <w:keepNext/>
      <w:spacing w:before="240" w:after="120"/>
    </w:pPr>
    <w:rPr>
      <w:rFonts w:eastAsia="Lucida Sans Unicode" w:cs="Tahoma"/>
      <w:sz w:val="28"/>
      <w:szCs w:val="28"/>
    </w:rPr>
  </w:style>
  <w:style w:type="paragraph" w:customStyle="1" w:styleId="Kopf-undFuzeile">
    <w:name w:val="Kopf- und Fußzeile"/>
    <w:basedOn w:val="Standard"/>
    <w:qFormat/>
    <w:rsid w:val="008D768F"/>
  </w:style>
  <w:style w:type="paragraph" w:customStyle="1" w:styleId="Kopfzeile1">
    <w:name w:val="Kopfzeile1"/>
    <w:basedOn w:val="Standard"/>
    <w:link w:val="KopfzeileZchn"/>
    <w:rsid w:val="00D31DFA"/>
    <w:pPr>
      <w:tabs>
        <w:tab w:val="center" w:pos="4536"/>
        <w:tab w:val="right" w:pos="9072"/>
      </w:tabs>
    </w:pPr>
  </w:style>
  <w:style w:type="paragraph" w:customStyle="1" w:styleId="Fuzeile1">
    <w:name w:val="Fußzeile1"/>
    <w:basedOn w:val="Standard"/>
    <w:semiHidden/>
    <w:rsid w:val="00D31DFA"/>
    <w:pPr>
      <w:tabs>
        <w:tab w:val="center" w:pos="4536"/>
        <w:tab w:val="right" w:pos="9072"/>
      </w:tabs>
    </w:pPr>
  </w:style>
  <w:style w:type="paragraph" w:customStyle="1" w:styleId="WW-Textkrper2">
    <w:name w:val="WW-Textkörper 2"/>
    <w:basedOn w:val="Standard"/>
    <w:qFormat/>
    <w:rsid w:val="00D31DFA"/>
    <w:pPr>
      <w:spacing w:line="400" w:lineRule="exact"/>
      <w:jc w:val="both"/>
    </w:pPr>
    <w:rPr>
      <w:sz w:val="24"/>
    </w:rPr>
  </w:style>
  <w:style w:type="paragraph" w:customStyle="1" w:styleId="Rahmeninhalt">
    <w:name w:val="Rahmeninhalt"/>
    <w:basedOn w:val="Textkrper"/>
    <w:qFormat/>
    <w:rsid w:val="00D31DFA"/>
  </w:style>
  <w:style w:type="paragraph" w:customStyle="1" w:styleId="WW-Rahmeninhalt">
    <w:name w:val="WW-Rahmeninhalt"/>
    <w:basedOn w:val="Textkrper"/>
    <w:qFormat/>
    <w:rsid w:val="00D31DFA"/>
  </w:style>
  <w:style w:type="paragraph" w:customStyle="1" w:styleId="WW-Rahmeninhalt1">
    <w:name w:val="WW-Rahmeninhalt1"/>
    <w:basedOn w:val="Textkrper"/>
    <w:qFormat/>
    <w:rsid w:val="00D31DFA"/>
  </w:style>
  <w:style w:type="paragraph" w:customStyle="1" w:styleId="WW-Rahmeninhalt11">
    <w:name w:val="WW-Rahmeninhalt11"/>
    <w:basedOn w:val="Textkrper"/>
    <w:qFormat/>
    <w:rsid w:val="00D31DFA"/>
  </w:style>
  <w:style w:type="paragraph" w:customStyle="1" w:styleId="WW-Rahmeninhalt111">
    <w:name w:val="WW-Rahmeninhalt111"/>
    <w:basedOn w:val="Textkrper"/>
    <w:qFormat/>
    <w:rsid w:val="00D31DFA"/>
  </w:style>
  <w:style w:type="paragraph" w:customStyle="1" w:styleId="WW-Rahmeninhalt1111">
    <w:name w:val="WW-Rahmeninhalt1111"/>
    <w:basedOn w:val="Textkrper"/>
    <w:qFormat/>
    <w:rsid w:val="00D31DFA"/>
  </w:style>
  <w:style w:type="paragraph" w:customStyle="1" w:styleId="WW-Rahmeninhalt11111">
    <w:name w:val="WW-Rahmeninhalt11111"/>
    <w:basedOn w:val="Textkrper"/>
    <w:qFormat/>
    <w:rsid w:val="00D31DFA"/>
  </w:style>
  <w:style w:type="paragraph" w:customStyle="1" w:styleId="WW-Rahmeninhalt111111">
    <w:name w:val="WW-Rahmeninhalt111111"/>
    <w:basedOn w:val="Textkrper"/>
    <w:qFormat/>
    <w:rsid w:val="00D31DFA"/>
  </w:style>
  <w:style w:type="paragraph" w:customStyle="1" w:styleId="WW-Rahmeninhalt1111111">
    <w:name w:val="WW-Rahmeninhalt1111111"/>
    <w:basedOn w:val="Textkrper"/>
    <w:qFormat/>
    <w:rsid w:val="00D31DFA"/>
  </w:style>
  <w:style w:type="paragraph" w:customStyle="1" w:styleId="western">
    <w:name w:val="western"/>
    <w:basedOn w:val="Standard"/>
    <w:qFormat/>
    <w:rsid w:val="00D31DFA"/>
    <w:pPr>
      <w:suppressAutoHyphens w:val="0"/>
      <w:spacing w:before="100" w:line="363" w:lineRule="atLeast"/>
      <w:jc w:val="both"/>
    </w:pPr>
    <w:rPr>
      <w:rFonts w:cs="Arial"/>
      <w:b/>
      <w:bCs/>
      <w:sz w:val="24"/>
    </w:rPr>
  </w:style>
  <w:style w:type="paragraph" w:styleId="Textkrper2">
    <w:name w:val="Body Text 2"/>
    <w:basedOn w:val="Standard"/>
    <w:semiHidden/>
    <w:qFormat/>
    <w:rsid w:val="00D31DFA"/>
    <w:pPr>
      <w:spacing w:line="400" w:lineRule="exact"/>
      <w:jc w:val="both"/>
    </w:pPr>
    <w:rPr>
      <w:rFonts w:cs="Arial"/>
      <w:i/>
      <w:iCs/>
      <w:sz w:val="24"/>
    </w:rPr>
  </w:style>
  <w:style w:type="paragraph" w:styleId="Textkrper3">
    <w:name w:val="Body Text 3"/>
    <w:basedOn w:val="Standard"/>
    <w:semiHidden/>
    <w:qFormat/>
    <w:rsid w:val="00D31DFA"/>
    <w:pPr>
      <w:spacing w:line="400" w:lineRule="exact"/>
      <w:jc w:val="both"/>
    </w:pPr>
    <w:rPr>
      <w:b/>
      <w:bCs/>
      <w:color w:val="000000"/>
      <w:sz w:val="24"/>
    </w:rPr>
  </w:style>
  <w:style w:type="paragraph" w:customStyle="1" w:styleId="TabellenInhalt">
    <w:name w:val="Tabellen Inhalt"/>
    <w:basedOn w:val="Standard"/>
    <w:qFormat/>
    <w:rsid w:val="00D31DFA"/>
    <w:pPr>
      <w:suppressLineNumbers/>
    </w:pPr>
  </w:style>
  <w:style w:type="paragraph" w:customStyle="1" w:styleId="Tabellenberschrift">
    <w:name w:val="Tabellen Überschrift"/>
    <w:basedOn w:val="TabellenInhalt"/>
    <w:qFormat/>
    <w:rsid w:val="00D31DFA"/>
    <w:pPr>
      <w:jc w:val="center"/>
    </w:pPr>
    <w:rPr>
      <w:b/>
      <w:bCs/>
    </w:rPr>
  </w:style>
  <w:style w:type="paragraph" w:styleId="Sprechblasentext">
    <w:name w:val="Balloon Text"/>
    <w:basedOn w:val="Standard"/>
    <w:link w:val="SprechblasentextZchn"/>
    <w:uiPriority w:val="99"/>
    <w:semiHidden/>
    <w:unhideWhenUsed/>
    <w:qFormat/>
    <w:rsid w:val="00291725"/>
    <w:rPr>
      <w:rFonts w:ascii="Tahoma" w:hAnsi="Tahoma"/>
      <w:sz w:val="16"/>
      <w:szCs w:val="16"/>
    </w:rPr>
  </w:style>
  <w:style w:type="paragraph" w:styleId="StandardWeb">
    <w:name w:val="Normal (Web)"/>
    <w:basedOn w:val="Standard"/>
    <w:uiPriority w:val="99"/>
    <w:semiHidden/>
    <w:unhideWhenUsed/>
    <w:qFormat/>
    <w:rsid w:val="00156DEC"/>
    <w:pPr>
      <w:suppressAutoHyphens w:val="0"/>
      <w:spacing w:beforeAutospacing="1" w:afterAutospacing="1"/>
    </w:pPr>
    <w:rPr>
      <w:rFonts w:ascii="Times New Roman" w:hAnsi="Times New Roman"/>
      <w:sz w:val="24"/>
      <w:lang w:eastAsia="de-DE"/>
    </w:rPr>
  </w:style>
  <w:style w:type="paragraph" w:styleId="Kommentartext">
    <w:name w:val="annotation text"/>
    <w:basedOn w:val="Standard"/>
    <w:link w:val="KommentartextZchn"/>
    <w:uiPriority w:val="99"/>
    <w:semiHidden/>
    <w:unhideWhenUsed/>
    <w:qFormat/>
    <w:rsid w:val="00F96882"/>
    <w:rPr>
      <w:sz w:val="20"/>
      <w:szCs w:val="20"/>
    </w:rPr>
  </w:style>
  <w:style w:type="paragraph" w:styleId="Kommentarthema">
    <w:name w:val="annotation subject"/>
    <w:basedOn w:val="Kommentartext"/>
    <w:next w:val="Kommentartext"/>
    <w:link w:val="KommentarthemaZchn"/>
    <w:uiPriority w:val="99"/>
    <w:semiHidden/>
    <w:unhideWhenUsed/>
    <w:qFormat/>
    <w:rsid w:val="00F96882"/>
    <w:rPr>
      <w:b/>
      <w:bCs/>
    </w:rPr>
  </w:style>
  <w:style w:type="paragraph" w:customStyle="1" w:styleId="Pa0">
    <w:name w:val="Pa0"/>
    <w:basedOn w:val="Standard"/>
    <w:next w:val="Standard"/>
    <w:uiPriority w:val="99"/>
    <w:qFormat/>
    <w:rsid w:val="00850A63"/>
    <w:pPr>
      <w:suppressAutoHyphens w:val="0"/>
      <w:spacing w:line="241" w:lineRule="atLeast"/>
    </w:pPr>
    <w:rPr>
      <w:rFonts w:ascii="Futura LT Book" w:hAnsi="Futura LT Book"/>
      <w:sz w:val="24"/>
      <w:lang w:eastAsia="de-DE"/>
    </w:rPr>
  </w:style>
  <w:style w:type="paragraph" w:customStyle="1" w:styleId="Default">
    <w:name w:val="Default"/>
    <w:qFormat/>
    <w:rsid w:val="000440AF"/>
    <w:rPr>
      <w:rFonts w:ascii="Futura LT Book" w:hAnsi="Futura LT Book" w:cs="Futura LT Book"/>
      <w:color w:val="000000"/>
      <w:sz w:val="24"/>
      <w:szCs w:val="24"/>
    </w:rPr>
  </w:style>
  <w:style w:type="paragraph" w:styleId="berarbeitung">
    <w:name w:val="Revision"/>
    <w:uiPriority w:val="99"/>
    <w:semiHidden/>
    <w:qFormat/>
    <w:rsid w:val="00FF130E"/>
    <w:rPr>
      <w:rFonts w:ascii="Arial" w:hAnsi="Arial"/>
      <w:sz w:val="22"/>
      <w:szCs w:val="24"/>
      <w:lang w:eastAsia="ar-SA"/>
    </w:rPr>
  </w:style>
  <w:style w:type="paragraph" w:styleId="Listenabsatz">
    <w:name w:val="List Paragraph"/>
    <w:basedOn w:val="Standard"/>
    <w:uiPriority w:val="34"/>
    <w:qFormat/>
    <w:rsid w:val="00A55F59"/>
    <w:pPr>
      <w:suppressAutoHyphens w:val="0"/>
      <w:spacing w:beforeAutospacing="1" w:afterAutospacing="1"/>
    </w:pPr>
    <w:rPr>
      <w:rFonts w:ascii="Times New Roman" w:hAnsi="Times New Roman"/>
      <w:sz w:val="24"/>
      <w:lang w:eastAsia="de-DE"/>
    </w:rPr>
  </w:style>
  <w:style w:type="table" w:styleId="Tabellenraster">
    <w:name w:val="Table Grid"/>
    <w:basedOn w:val="NormaleTabelle"/>
    <w:uiPriority w:val="59"/>
    <w:rsid w:val="00F71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1"/>
    <w:semiHidden/>
    <w:unhideWhenUsed/>
    <w:rsid w:val="009D427C"/>
    <w:pPr>
      <w:tabs>
        <w:tab w:val="center" w:pos="4536"/>
        <w:tab w:val="right" w:pos="9072"/>
      </w:tabs>
    </w:pPr>
  </w:style>
  <w:style w:type="character" w:customStyle="1" w:styleId="KopfzeileZchn1">
    <w:name w:val="Kopfzeile Zchn1"/>
    <w:basedOn w:val="Absatz-Standardschriftart"/>
    <w:link w:val="Kopfzeile"/>
    <w:semiHidden/>
    <w:rsid w:val="009D427C"/>
    <w:rPr>
      <w:rFonts w:ascii="Arial" w:hAnsi="Arial"/>
      <w:sz w:val="22"/>
      <w:szCs w:val="24"/>
      <w:lang w:eastAsia="ar-SA"/>
    </w:rPr>
  </w:style>
  <w:style w:type="paragraph" w:styleId="Fuzeile">
    <w:name w:val="footer"/>
    <w:basedOn w:val="Standard"/>
    <w:link w:val="FuzeileZchn"/>
    <w:uiPriority w:val="99"/>
    <w:semiHidden/>
    <w:unhideWhenUsed/>
    <w:rsid w:val="009D427C"/>
    <w:pPr>
      <w:tabs>
        <w:tab w:val="center" w:pos="4536"/>
        <w:tab w:val="right" w:pos="9072"/>
      </w:tabs>
    </w:pPr>
  </w:style>
  <w:style w:type="character" w:customStyle="1" w:styleId="FuzeileZchn">
    <w:name w:val="Fußzeile Zchn"/>
    <w:basedOn w:val="Absatz-Standardschriftart"/>
    <w:link w:val="Fuzeile"/>
    <w:uiPriority w:val="99"/>
    <w:semiHidden/>
    <w:rsid w:val="009D427C"/>
    <w:rPr>
      <w:rFonts w:ascii="Arial" w:hAnsi="Arial"/>
      <w:sz w:val="22"/>
      <w:szCs w:val="24"/>
      <w:lang w:eastAsia="ar-SA"/>
    </w:rPr>
  </w:style>
  <w:style w:type="character" w:styleId="Hyperlink">
    <w:name w:val="Hyperlink"/>
    <w:basedOn w:val="Absatz-Standardschriftart"/>
    <w:unhideWhenUsed/>
    <w:rsid w:val="00D07289"/>
    <w:rPr>
      <w:color w:val="0563C1" w:themeColor="hyperlink"/>
      <w:u w:val="single"/>
    </w:rPr>
  </w:style>
  <w:style w:type="character" w:styleId="NichtaufgelsteErwhnung">
    <w:name w:val="Unresolved Mention"/>
    <w:basedOn w:val="Absatz-Standardschriftart"/>
    <w:uiPriority w:val="99"/>
    <w:semiHidden/>
    <w:unhideWhenUsed/>
    <w:rsid w:val="00D07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inhard.tyrok@maxi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1582A8-76F1-4BB5-AFDC-46ECA4F9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1016</Words>
  <Characters>6407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12/01-51W</vt:lpstr>
    </vt:vector>
  </TitlesOfParts>
  <Company>maxit Baustoffwerke GmbH</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12/01-51W</dc:title>
  <dc:creator>Darko Kosic</dc:creator>
  <cp:lastModifiedBy>Heinemann</cp:lastModifiedBy>
  <cp:revision>3</cp:revision>
  <cp:lastPrinted>2018-10-17T16:40:00Z</cp:lastPrinted>
  <dcterms:created xsi:type="dcterms:W3CDTF">2024-12-16T13:30:00Z</dcterms:created>
  <dcterms:modified xsi:type="dcterms:W3CDTF">2024-12-18T10:34:00Z</dcterms:modified>
  <dc:language>de-DE</dc:language>
</cp:coreProperties>
</file>